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C03" w:rsidRDefault="00A47735">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rsidR="00AA6C03" w:rsidRDefault="00A47735">
      <w:pPr>
        <w:widowControl w:val="0"/>
        <w:spacing w:after="240"/>
        <w:jc w:val="center"/>
        <w:rPr>
          <w:sz w:val="28"/>
          <w:szCs w:val="28"/>
          <w:lang w:bidi="ru-RU"/>
        </w:rPr>
      </w:pPr>
      <w:r>
        <w:rPr>
          <w:sz w:val="28"/>
          <w:szCs w:val="28"/>
          <w:lang w:bidi="ru-RU"/>
        </w:rPr>
        <w:t>высшего образования</w:t>
      </w:r>
    </w:p>
    <w:p w:rsidR="00AA6C03" w:rsidRDefault="00A47735">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AA6C03" w:rsidRDefault="00A47735">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AA6C03" w:rsidRDefault="00A47735">
      <w:pPr>
        <w:widowControl w:val="0"/>
        <w:jc w:val="center"/>
        <w:rPr>
          <w:b/>
          <w:sz w:val="28"/>
          <w:szCs w:val="22"/>
          <w:lang w:bidi="ru-RU"/>
        </w:rPr>
      </w:pPr>
      <w:r>
        <w:rPr>
          <w:b/>
          <w:sz w:val="28"/>
          <w:szCs w:val="22"/>
          <w:lang w:bidi="ru-RU"/>
        </w:rPr>
        <w:t>(Финансовый университет)</w:t>
      </w:r>
    </w:p>
    <w:p w:rsidR="00AA6C03" w:rsidRDefault="00AA6C03">
      <w:pPr>
        <w:widowControl w:val="0"/>
        <w:rPr>
          <w:b/>
          <w:sz w:val="30"/>
          <w:szCs w:val="28"/>
          <w:lang w:bidi="ru-RU"/>
        </w:rPr>
      </w:pPr>
    </w:p>
    <w:p w:rsidR="00AA6C03" w:rsidRDefault="003B4BCD">
      <w:pPr>
        <w:widowControl w:val="0"/>
        <w:spacing w:before="255"/>
        <w:jc w:val="center"/>
        <w:rPr>
          <w:b/>
          <w:sz w:val="28"/>
          <w:szCs w:val="22"/>
          <w:lang w:bidi="ru-RU"/>
        </w:rPr>
      </w:pPr>
      <w:proofErr w:type="spellStart"/>
      <w:r>
        <w:rPr>
          <w:b/>
          <w:sz w:val="28"/>
          <w:szCs w:val="22"/>
          <w:lang w:bidi="ru-RU"/>
        </w:rPr>
        <w:t>Кафедрамассовых</w:t>
      </w:r>
      <w:proofErr w:type="spellEnd"/>
      <w:r>
        <w:rPr>
          <w:b/>
          <w:sz w:val="28"/>
          <w:szCs w:val="22"/>
          <w:lang w:bidi="ru-RU"/>
        </w:rPr>
        <w:t xml:space="preserve">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AA6C03" w:rsidRDefault="00AA6C03">
      <w:pPr>
        <w:widowControl w:val="0"/>
        <w:rPr>
          <w:b/>
          <w:sz w:val="30"/>
          <w:szCs w:val="28"/>
          <w:lang w:bidi="ru-RU"/>
        </w:rPr>
      </w:pPr>
    </w:p>
    <w:p w:rsidR="00AA6C03" w:rsidRDefault="00AA6C03">
      <w:pPr>
        <w:widowControl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B4BCD" w:rsidRPr="00A56650" w:rsidTr="00843FB0">
        <w:tc>
          <w:tcPr>
            <w:tcW w:w="6096" w:type="dxa"/>
            <w:shd w:val="clear" w:color="auto" w:fill="auto"/>
          </w:tcPr>
          <w:p w:rsidR="003B4BCD" w:rsidRPr="00853B95" w:rsidRDefault="003B4BCD" w:rsidP="00843FB0">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B4BCD" w:rsidRPr="009C3F41" w:rsidRDefault="003B4BCD" w:rsidP="00843FB0">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B4BCD" w:rsidRPr="009C3F41" w:rsidRDefault="003B4BCD" w:rsidP="00843FB0">
            <w:pPr>
              <w:widowControl w:val="0"/>
              <w:tabs>
                <w:tab w:val="center" w:pos="2064"/>
                <w:tab w:val="center" w:pos="7754"/>
              </w:tabs>
              <w:autoSpaceDE w:val="0"/>
              <w:autoSpaceDN w:val="0"/>
              <w:rPr>
                <w:sz w:val="28"/>
                <w:lang w:eastAsia="en-US" w:bidi="ru-RU"/>
              </w:rPr>
            </w:pPr>
          </w:p>
          <w:p w:rsidR="003B4BCD" w:rsidRPr="009C3F41" w:rsidRDefault="003B4BCD" w:rsidP="00843FB0">
            <w:pPr>
              <w:rPr>
                <w:sz w:val="28"/>
                <w:szCs w:val="28"/>
              </w:rPr>
            </w:pPr>
            <w:r w:rsidRPr="009C3F41">
              <w:rPr>
                <w:sz w:val="28"/>
                <w:szCs w:val="28"/>
              </w:rPr>
              <w:t xml:space="preserve">Проректор </w:t>
            </w:r>
          </w:p>
          <w:p w:rsidR="003B4BCD" w:rsidRPr="009C3F41" w:rsidRDefault="003B4BCD" w:rsidP="00843FB0">
            <w:pPr>
              <w:rPr>
                <w:sz w:val="28"/>
                <w:szCs w:val="28"/>
              </w:rPr>
            </w:pPr>
            <w:r w:rsidRPr="009C3F41">
              <w:rPr>
                <w:sz w:val="28"/>
                <w:szCs w:val="28"/>
              </w:rPr>
              <w:t xml:space="preserve">по учебной и методической работе </w:t>
            </w:r>
          </w:p>
          <w:p w:rsidR="003B4BCD" w:rsidRPr="009C3F41" w:rsidRDefault="003B4BCD" w:rsidP="00843FB0">
            <w:pPr>
              <w:widowControl w:val="0"/>
              <w:tabs>
                <w:tab w:val="center" w:pos="2064"/>
                <w:tab w:val="center" w:pos="7754"/>
              </w:tabs>
              <w:autoSpaceDE w:val="0"/>
              <w:autoSpaceDN w:val="0"/>
              <w:rPr>
                <w:sz w:val="28"/>
                <w:lang w:eastAsia="en-US" w:bidi="ru-RU"/>
              </w:rPr>
            </w:pPr>
          </w:p>
          <w:p w:rsidR="003B4BCD" w:rsidRPr="009C3F41" w:rsidRDefault="003B4BCD" w:rsidP="00843FB0">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B4BCD" w:rsidRPr="009C3F41" w:rsidRDefault="003B4BCD" w:rsidP="00843FB0">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B4BCD" w:rsidRPr="009C3F41" w:rsidRDefault="003B4BCD" w:rsidP="00843FB0">
            <w:pPr>
              <w:widowControl w:val="0"/>
              <w:tabs>
                <w:tab w:val="center" w:pos="2064"/>
                <w:tab w:val="center" w:pos="7754"/>
              </w:tabs>
              <w:autoSpaceDE w:val="0"/>
              <w:autoSpaceDN w:val="0"/>
              <w:rPr>
                <w:sz w:val="28"/>
                <w:lang w:eastAsia="en-US" w:bidi="ru-RU"/>
              </w:rPr>
            </w:pPr>
            <w:proofErr w:type="gramStart"/>
            <w:r w:rsidRPr="00F9107C">
              <w:rPr>
                <w:sz w:val="28"/>
                <w:szCs w:val="22"/>
                <w:lang w:eastAsia="en-US" w:bidi="ru-RU"/>
              </w:rPr>
              <w:t>«</w:t>
            </w:r>
            <w:r w:rsidR="00AC4773">
              <w:rPr>
                <w:sz w:val="28"/>
                <w:szCs w:val="22"/>
                <w:lang w:eastAsia="en-US" w:bidi="ru-RU"/>
              </w:rPr>
              <w:t xml:space="preserve"> 4</w:t>
            </w:r>
            <w:proofErr w:type="gramEnd"/>
            <w:r w:rsidR="00AC4773">
              <w:rPr>
                <w:sz w:val="28"/>
                <w:szCs w:val="22"/>
                <w:lang w:eastAsia="en-US" w:bidi="ru-RU"/>
              </w:rPr>
              <w:t xml:space="preserve"> </w:t>
            </w:r>
            <w:r w:rsidRPr="00F9107C">
              <w:rPr>
                <w:sz w:val="28"/>
                <w:szCs w:val="22"/>
                <w:lang w:eastAsia="en-US" w:bidi="ru-RU"/>
              </w:rPr>
              <w:t xml:space="preserve">» </w:t>
            </w:r>
            <w:r w:rsidR="00AC4773">
              <w:rPr>
                <w:sz w:val="28"/>
                <w:szCs w:val="22"/>
                <w:lang w:eastAsia="en-US" w:bidi="ru-RU"/>
              </w:rPr>
              <w:t>июня</w:t>
            </w:r>
            <w:r w:rsidRPr="00F9107C">
              <w:rPr>
                <w:sz w:val="28"/>
                <w:szCs w:val="22"/>
                <w:lang w:eastAsia="en-US" w:bidi="ru-RU"/>
              </w:rPr>
              <w:t xml:space="preserve"> 2024 г.</w:t>
            </w:r>
          </w:p>
          <w:p w:rsidR="003B4BCD" w:rsidRPr="00A56650" w:rsidRDefault="003B4BCD" w:rsidP="00843FB0">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AA6C03" w:rsidRDefault="00AA6C03">
      <w:pPr>
        <w:widowControl w:val="0"/>
        <w:rPr>
          <w:b/>
          <w:sz w:val="32"/>
          <w:szCs w:val="22"/>
          <w:lang w:bidi="ru-RU"/>
        </w:rPr>
      </w:pPr>
    </w:p>
    <w:p w:rsidR="003B4BCD" w:rsidRDefault="003B4BCD">
      <w:pPr>
        <w:widowControl w:val="0"/>
        <w:rPr>
          <w:b/>
          <w:sz w:val="32"/>
          <w:szCs w:val="22"/>
          <w:lang w:bidi="ru-RU"/>
        </w:rPr>
      </w:pPr>
    </w:p>
    <w:p w:rsidR="00AA6C03" w:rsidRDefault="00AA6C03">
      <w:pPr>
        <w:widowControl w:val="0"/>
        <w:jc w:val="center"/>
        <w:rPr>
          <w:b/>
          <w:sz w:val="32"/>
          <w:szCs w:val="22"/>
          <w:lang w:bidi="ru-RU"/>
        </w:rPr>
      </w:pPr>
    </w:p>
    <w:p w:rsidR="00AA6C03" w:rsidRDefault="00A47735">
      <w:pPr>
        <w:widowControl w:val="0"/>
        <w:jc w:val="center"/>
        <w:rPr>
          <w:b/>
          <w:sz w:val="32"/>
          <w:szCs w:val="22"/>
          <w:lang w:bidi="ru-RU"/>
        </w:rPr>
      </w:pPr>
      <w:r>
        <w:rPr>
          <w:b/>
          <w:sz w:val="32"/>
          <w:szCs w:val="22"/>
          <w:lang w:bidi="ru-RU"/>
        </w:rPr>
        <w:t>Трошин А.А.</w:t>
      </w:r>
    </w:p>
    <w:p w:rsidR="00AA6C03" w:rsidRDefault="00AA6C03">
      <w:pPr>
        <w:widowControl w:val="0"/>
        <w:jc w:val="center"/>
        <w:rPr>
          <w:b/>
          <w:sz w:val="16"/>
          <w:szCs w:val="16"/>
          <w:highlight w:val="yellow"/>
          <w:lang w:bidi="ru-RU"/>
        </w:rPr>
      </w:pPr>
    </w:p>
    <w:p w:rsidR="00AA6C03" w:rsidRDefault="00A47735">
      <w:pPr>
        <w:widowControl w:val="0"/>
        <w:tabs>
          <w:tab w:val="left" w:pos="9639"/>
        </w:tabs>
        <w:spacing w:after="240"/>
        <w:jc w:val="center"/>
        <w:rPr>
          <w:b/>
          <w:sz w:val="36"/>
          <w:szCs w:val="22"/>
          <w:lang w:bidi="ru-RU"/>
        </w:rPr>
      </w:pPr>
      <w:r>
        <w:rPr>
          <w:b/>
          <w:sz w:val="36"/>
          <w:szCs w:val="22"/>
          <w:lang w:bidi="ru-RU"/>
        </w:rPr>
        <w:t>Управление творческим проектом</w:t>
      </w:r>
    </w:p>
    <w:p w:rsidR="00AA6C03" w:rsidRDefault="00A47735">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AA6C03" w:rsidRDefault="00A47735">
      <w:pPr>
        <w:widowControl w:val="0"/>
        <w:contextualSpacing/>
        <w:jc w:val="center"/>
        <w:rPr>
          <w:sz w:val="28"/>
          <w:szCs w:val="28"/>
        </w:rPr>
      </w:pPr>
      <w:r>
        <w:rPr>
          <w:sz w:val="28"/>
          <w:szCs w:val="28"/>
        </w:rPr>
        <w:t>для студентов, обучающихся по направлению подготовки</w:t>
      </w:r>
    </w:p>
    <w:p w:rsidR="00AA6C03" w:rsidRDefault="00A47735">
      <w:pPr>
        <w:widowControl w:val="0"/>
        <w:contextualSpacing/>
        <w:jc w:val="center"/>
        <w:rPr>
          <w:sz w:val="28"/>
          <w:szCs w:val="28"/>
        </w:rPr>
      </w:pPr>
      <w:r>
        <w:rPr>
          <w:sz w:val="28"/>
          <w:szCs w:val="28"/>
        </w:rPr>
        <w:t>42.03.01 Реклама и связи с общественностью</w:t>
      </w:r>
    </w:p>
    <w:p w:rsidR="00AA6C03" w:rsidRDefault="00AA6C03">
      <w:pPr>
        <w:widowControl w:val="0"/>
        <w:rPr>
          <w:sz w:val="28"/>
          <w:szCs w:val="28"/>
          <w:shd w:val="clear" w:color="auto" w:fill="FFFFFF"/>
        </w:rPr>
      </w:pPr>
    </w:p>
    <w:p w:rsidR="00AA6C03" w:rsidRDefault="00AA6C03">
      <w:pPr>
        <w:widowControl w:val="0"/>
        <w:rPr>
          <w:sz w:val="30"/>
          <w:szCs w:val="28"/>
          <w:lang w:bidi="ru-RU"/>
        </w:rPr>
      </w:pPr>
    </w:p>
    <w:p w:rsidR="003B4BCD" w:rsidRPr="00EB3295" w:rsidRDefault="003B4BCD" w:rsidP="003B4BCD">
      <w:pPr>
        <w:ind w:right="284"/>
        <w:jc w:val="center"/>
        <w:rPr>
          <w:i/>
          <w:iCs/>
        </w:rPr>
      </w:pPr>
      <w:r w:rsidRPr="00EB3295">
        <w:rPr>
          <w:i/>
          <w:iCs/>
        </w:rPr>
        <w:t xml:space="preserve">Рекомендовано Ученым советом </w:t>
      </w:r>
    </w:p>
    <w:p w:rsidR="003B4BCD" w:rsidRPr="00EB3295" w:rsidRDefault="003B4BCD" w:rsidP="003B4BCD">
      <w:pPr>
        <w:ind w:right="284"/>
        <w:jc w:val="center"/>
        <w:rPr>
          <w:i/>
        </w:rPr>
      </w:pPr>
      <w:r w:rsidRPr="00EB3295">
        <w:rPr>
          <w:i/>
          <w:iCs/>
        </w:rPr>
        <w:t>Факультета социальных наук и массовых коммуникаций</w:t>
      </w:r>
    </w:p>
    <w:p w:rsidR="003B4BCD" w:rsidRPr="00EB3295" w:rsidRDefault="003B4BCD" w:rsidP="003B4BCD">
      <w:pPr>
        <w:ind w:right="284"/>
        <w:jc w:val="center"/>
        <w:rPr>
          <w:i/>
        </w:rPr>
      </w:pPr>
      <w:r w:rsidRPr="00EB3295">
        <w:rPr>
          <w:i/>
          <w:iCs/>
        </w:rPr>
        <w:t xml:space="preserve">(протокол № </w:t>
      </w:r>
      <w:r w:rsidR="00843FB0" w:rsidRPr="00632E41">
        <w:rPr>
          <w:i/>
          <w:iCs/>
        </w:rPr>
        <w:t>43</w:t>
      </w:r>
      <w:r w:rsidRPr="00EB3295">
        <w:rPr>
          <w:i/>
          <w:iCs/>
        </w:rPr>
        <w:t xml:space="preserve"> от </w:t>
      </w:r>
      <w:r w:rsidR="00843FB0" w:rsidRPr="00632E41">
        <w:rPr>
          <w:i/>
          <w:iCs/>
        </w:rPr>
        <w:t>21</w:t>
      </w:r>
      <w:r w:rsidR="00843FB0">
        <w:rPr>
          <w:i/>
          <w:iCs/>
        </w:rPr>
        <w:t>мая</w:t>
      </w:r>
      <w:r w:rsidRPr="00EB3295">
        <w:rPr>
          <w:i/>
          <w:iCs/>
        </w:rPr>
        <w:t>202</w:t>
      </w:r>
      <w:r>
        <w:rPr>
          <w:i/>
          <w:iCs/>
        </w:rPr>
        <w:t>4</w:t>
      </w:r>
      <w:r w:rsidRPr="00EB3295">
        <w:rPr>
          <w:i/>
          <w:iCs/>
        </w:rPr>
        <w:t xml:space="preserve"> г.)</w:t>
      </w:r>
    </w:p>
    <w:p w:rsidR="003B4BCD" w:rsidRPr="00EB3295" w:rsidRDefault="003B4BCD" w:rsidP="003B4BCD">
      <w:pPr>
        <w:ind w:right="284"/>
        <w:jc w:val="center"/>
        <w:rPr>
          <w:i/>
        </w:rPr>
      </w:pPr>
      <w:r w:rsidRPr="00EB3295">
        <w:rPr>
          <w:i/>
          <w:iCs/>
        </w:rPr>
        <w:t> </w:t>
      </w:r>
    </w:p>
    <w:p w:rsidR="003B4BCD" w:rsidRPr="00EB3295" w:rsidRDefault="003B4BCD" w:rsidP="003B4BCD">
      <w:pPr>
        <w:ind w:right="284"/>
        <w:jc w:val="center"/>
        <w:rPr>
          <w:i/>
        </w:rPr>
      </w:pPr>
      <w:r w:rsidRPr="00EB3295">
        <w:rPr>
          <w:i/>
          <w:iCs/>
        </w:rPr>
        <w:t>Одобрено Советом учебно-научного</w:t>
      </w:r>
    </w:p>
    <w:p w:rsidR="003B4BCD" w:rsidRPr="00EB3295" w:rsidRDefault="003B4BCD" w:rsidP="003B4BCD">
      <w:pPr>
        <w:ind w:right="284"/>
        <w:jc w:val="center"/>
        <w:rPr>
          <w:i/>
          <w:iCs/>
        </w:rPr>
      </w:pPr>
      <w:r>
        <w:rPr>
          <w:i/>
          <w:iCs/>
        </w:rPr>
        <w:t>Кафедры</w:t>
      </w:r>
      <w:r w:rsidRPr="00EB3295">
        <w:rPr>
          <w:i/>
          <w:iCs/>
        </w:rPr>
        <w:t xml:space="preserve"> массовых коммуникаций и </w:t>
      </w:r>
      <w:proofErr w:type="spellStart"/>
      <w:r w:rsidRPr="00EB3295">
        <w:rPr>
          <w:i/>
          <w:iCs/>
        </w:rPr>
        <w:t>медиабизнеса</w:t>
      </w:r>
      <w:proofErr w:type="spellEnd"/>
      <w:r w:rsidRPr="00EB3295">
        <w:rPr>
          <w:i/>
          <w:iCs/>
        </w:rPr>
        <w:br/>
        <w:t>Факультета социальных наук и массовых коммуникаций</w:t>
      </w:r>
    </w:p>
    <w:p w:rsidR="00AA6C03" w:rsidRDefault="003B4BCD" w:rsidP="003B4BCD">
      <w:pPr>
        <w:ind w:right="284"/>
        <w:jc w:val="center"/>
      </w:pPr>
      <w:r w:rsidRPr="00EB3295">
        <w:rPr>
          <w:i/>
          <w:iCs/>
        </w:rPr>
        <w:t xml:space="preserve">(протокол № </w:t>
      </w:r>
      <w:r w:rsidR="00843FB0">
        <w:rPr>
          <w:i/>
          <w:iCs/>
        </w:rPr>
        <w:t>7</w:t>
      </w:r>
      <w:r w:rsidRPr="00EB3295">
        <w:rPr>
          <w:i/>
          <w:iCs/>
        </w:rPr>
        <w:t xml:space="preserve"> от </w:t>
      </w:r>
      <w:r w:rsidR="00843FB0">
        <w:rPr>
          <w:i/>
          <w:iCs/>
        </w:rPr>
        <w:t>6 мая</w:t>
      </w:r>
      <w:r w:rsidRPr="00EB3295">
        <w:rPr>
          <w:i/>
          <w:iCs/>
        </w:rPr>
        <w:t>202</w:t>
      </w:r>
      <w:r>
        <w:rPr>
          <w:i/>
          <w:iCs/>
        </w:rPr>
        <w:t>4</w:t>
      </w:r>
      <w:r w:rsidRPr="00EB3295">
        <w:rPr>
          <w:i/>
          <w:iCs/>
        </w:rPr>
        <w:t xml:space="preserve"> г.)</w:t>
      </w:r>
    </w:p>
    <w:p w:rsidR="00AA6C03" w:rsidRDefault="00AA6C03">
      <w:pPr>
        <w:widowControl w:val="0"/>
        <w:rPr>
          <w:sz w:val="30"/>
          <w:szCs w:val="28"/>
          <w:lang w:bidi="ru-RU"/>
        </w:rPr>
      </w:pPr>
    </w:p>
    <w:p w:rsidR="00AA6C03" w:rsidRDefault="00AA6C03">
      <w:pPr>
        <w:widowControl w:val="0"/>
        <w:rPr>
          <w:sz w:val="30"/>
          <w:szCs w:val="28"/>
          <w:lang w:bidi="ru-RU"/>
        </w:rPr>
      </w:pPr>
    </w:p>
    <w:p w:rsidR="00AA6C03" w:rsidRDefault="00AA6C03">
      <w:pPr>
        <w:widowControl w:val="0"/>
        <w:rPr>
          <w:sz w:val="30"/>
          <w:szCs w:val="28"/>
          <w:lang w:bidi="ru-RU"/>
        </w:rPr>
      </w:pPr>
    </w:p>
    <w:p w:rsidR="00AA6C03" w:rsidRPr="00DF77BF" w:rsidRDefault="00DF77BF">
      <w:pPr>
        <w:widowControl w:val="0"/>
        <w:spacing w:before="1"/>
        <w:ind w:right="286"/>
        <w:jc w:val="center"/>
        <w:rPr>
          <w:sz w:val="28"/>
          <w:szCs w:val="28"/>
          <w:lang w:bidi="ru-RU"/>
        </w:rPr>
        <w:sectPr w:rsidR="00AA6C03" w:rsidRPr="00DF77BF">
          <w:pgSz w:w="11906" w:h="16838"/>
          <w:pgMar w:top="709" w:right="570" w:bottom="709" w:left="1701" w:header="0" w:footer="0" w:gutter="0"/>
          <w:pgNumType w:start="1"/>
          <w:cols w:space="720"/>
          <w:formProt w:val="0"/>
          <w:docGrid w:linePitch="299"/>
        </w:sectPr>
      </w:pPr>
      <w:r>
        <w:rPr>
          <w:sz w:val="28"/>
          <w:szCs w:val="28"/>
          <w:lang w:bidi="ru-RU"/>
        </w:rPr>
        <w:t>Москва 202</w:t>
      </w:r>
      <w:r w:rsidRPr="00DF77BF">
        <w:rPr>
          <w:sz w:val="28"/>
          <w:szCs w:val="28"/>
          <w:lang w:bidi="ru-RU"/>
        </w:rPr>
        <w:t>4</w:t>
      </w:r>
    </w:p>
    <w:p w:rsidR="00AA6C03" w:rsidRDefault="00A47735">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rsidR="00AA6C03" w:rsidRDefault="00A47735">
      <w:pPr>
        <w:widowControl w:val="0"/>
        <w:spacing w:after="240"/>
        <w:jc w:val="center"/>
        <w:rPr>
          <w:sz w:val="28"/>
          <w:szCs w:val="28"/>
          <w:lang w:bidi="ru-RU"/>
        </w:rPr>
      </w:pPr>
      <w:r>
        <w:rPr>
          <w:sz w:val="28"/>
          <w:szCs w:val="28"/>
          <w:lang w:bidi="ru-RU"/>
        </w:rPr>
        <w:t>высшего образования</w:t>
      </w:r>
    </w:p>
    <w:p w:rsidR="00AA6C03" w:rsidRDefault="00A47735">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AA6C03" w:rsidRDefault="00A47735">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AA6C03" w:rsidRDefault="00A47735">
      <w:pPr>
        <w:widowControl w:val="0"/>
        <w:jc w:val="center"/>
        <w:rPr>
          <w:b/>
          <w:sz w:val="28"/>
          <w:szCs w:val="22"/>
          <w:lang w:bidi="ru-RU"/>
        </w:rPr>
      </w:pPr>
      <w:r>
        <w:rPr>
          <w:b/>
          <w:sz w:val="28"/>
          <w:szCs w:val="22"/>
          <w:lang w:bidi="ru-RU"/>
        </w:rPr>
        <w:t>(Финансовый университет)</w:t>
      </w:r>
    </w:p>
    <w:p w:rsidR="00AA6C03" w:rsidRDefault="00AA6C03">
      <w:pPr>
        <w:widowControl w:val="0"/>
        <w:rPr>
          <w:b/>
          <w:sz w:val="30"/>
          <w:szCs w:val="28"/>
          <w:lang w:bidi="ru-RU"/>
        </w:rPr>
      </w:pPr>
    </w:p>
    <w:p w:rsidR="00AA6C03" w:rsidRDefault="003B4BCD">
      <w:pPr>
        <w:widowControl w:val="0"/>
        <w:spacing w:before="255"/>
        <w:jc w:val="center"/>
        <w:rPr>
          <w:b/>
          <w:sz w:val="28"/>
          <w:szCs w:val="22"/>
          <w:lang w:bidi="ru-RU"/>
        </w:rPr>
      </w:pPr>
      <w:proofErr w:type="spellStart"/>
      <w:r>
        <w:rPr>
          <w:b/>
          <w:sz w:val="28"/>
          <w:szCs w:val="22"/>
          <w:lang w:bidi="ru-RU"/>
        </w:rPr>
        <w:t>Кафедрамассовых</w:t>
      </w:r>
      <w:proofErr w:type="spellEnd"/>
      <w:r>
        <w:rPr>
          <w:b/>
          <w:sz w:val="28"/>
          <w:szCs w:val="22"/>
          <w:lang w:bidi="ru-RU"/>
        </w:rPr>
        <w:t xml:space="preserve">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3B4BCD" w:rsidRDefault="003B4BCD">
      <w:pPr>
        <w:widowControl w:val="0"/>
        <w:rPr>
          <w:b/>
          <w:sz w:val="30"/>
          <w:szCs w:val="28"/>
          <w:lang w:bidi="ru-RU"/>
        </w:rPr>
      </w:pPr>
    </w:p>
    <w:p w:rsidR="003B4BCD" w:rsidRDefault="003B4BCD">
      <w:pPr>
        <w:widowControl w:val="0"/>
        <w:rPr>
          <w:b/>
          <w:sz w:val="30"/>
          <w:szCs w:val="28"/>
          <w:lang w:bidi="ru-RU"/>
        </w:rPr>
      </w:pPr>
    </w:p>
    <w:p w:rsidR="00AA6C03" w:rsidRDefault="00AA6C03">
      <w:pPr>
        <w:widowControl w:val="0"/>
        <w:rPr>
          <w:b/>
          <w:sz w:val="16"/>
          <w:szCs w:val="14"/>
          <w:lang w:bidi="ru-RU"/>
        </w:rPr>
      </w:pPr>
    </w:p>
    <w:p w:rsidR="00AA6C03" w:rsidRDefault="00AA6C03">
      <w:pPr>
        <w:widowControl w:val="0"/>
        <w:rPr>
          <w:b/>
          <w:sz w:val="12"/>
          <w:szCs w:val="36"/>
          <w:lang w:bidi="ru-RU"/>
        </w:rPr>
      </w:pPr>
    </w:p>
    <w:p w:rsidR="00AA6C03" w:rsidRDefault="00AA6C03">
      <w:pPr>
        <w:widowControl w:val="0"/>
        <w:jc w:val="center"/>
        <w:rPr>
          <w:b/>
          <w:sz w:val="32"/>
          <w:szCs w:val="22"/>
          <w:lang w:bidi="ru-RU"/>
        </w:rPr>
      </w:pPr>
    </w:p>
    <w:p w:rsidR="00AA6C03" w:rsidRDefault="00A47735">
      <w:pPr>
        <w:widowControl w:val="0"/>
        <w:jc w:val="center"/>
        <w:rPr>
          <w:b/>
          <w:sz w:val="32"/>
          <w:szCs w:val="22"/>
          <w:lang w:bidi="ru-RU"/>
        </w:rPr>
      </w:pPr>
      <w:r>
        <w:rPr>
          <w:b/>
          <w:sz w:val="32"/>
          <w:szCs w:val="22"/>
          <w:lang w:bidi="ru-RU"/>
        </w:rPr>
        <w:t>Трошин А.А.</w:t>
      </w:r>
    </w:p>
    <w:p w:rsidR="00AA6C03" w:rsidRDefault="00AA6C03">
      <w:pPr>
        <w:widowControl w:val="0"/>
        <w:jc w:val="center"/>
        <w:rPr>
          <w:b/>
          <w:sz w:val="16"/>
          <w:szCs w:val="16"/>
          <w:highlight w:val="yellow"/>
          <w:lang w:bidi="ru-RU"/>
        </w:rPr>
      </w:pPr>
    </w:p>
    <w:p w:rsidR="00AA6C03" w:rsidRDefault="00A47735">
      <w:pPr>
        <w:widowControl w:val="0"/>
        <w:tabs>
          <w:tab w:val="left" w:pos="9639"/>
        </w:tabs>
        <w:spacing w:after="240"/>
        <w:jc w:val="center"/>
        <w:rPr>
          <w:b/>
          <w:sz w:val="36"/>
          <w:szCs w:val="22"/>
          <w:lang w:bidi="ru-RU"/>
        </w:rPr>
      </w:pPr>
      <w:r>
        <w:rPr>
          <w:b/>
          <w:sz w:val="36"/>
          <w:szCs w:val="22"/>
          <w:lang w:bidi="ru-RU"/>
        </w:rPr>
        <w:t>Управление творческим проектом</w:t>
      </w:r>
    </w:p>
    <w:p w:rsidR="00AA6C03" w:rsidRDefault="00A47735">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AA6C03" w:rsidRDefault="00A47735">
      <w:pPr>
        <w:widowControl w:val="0"/>
        <w:jc w:val="center"/>
        <w:rPr>
          <w:sz w:val="28"/>
          <w:szCs w:val="28"/>
        </w:rPr>
      </w:pPr>
      <w:r>
        <w:rPr>
          <w:sz w:val="28"/>
          <w:szCs w:val="28"/>
        </w:rPr>
        <w:t xml:space="preserve">для студентов, обучающихся по направлению подготовки </w:t>
      </w:r>
    </w:p>
    <w:p w:rsidR="00AA6C03" w:rsidRDefault="00A47735">
      <w:pPr>
        <w:widowControl w:val="0"/>
        <w:jc w:val="center"/>
        <w:rPr>
          <w:b/>
          <w:sz w:val="30"/>
          <w:szCs w:val="28"/>
          <w:lang w:bidi="ru-RU"/>
        </w:rPr>
      </w:pPr>
      <w:r>
        <w:rPr>
          <w:sz w:val="28"/>
          <w:szCs w:val="28"/>
        </w:rPr>
        <w:t>42.03.01 Реклама и связи с общественностью</w:t>
      </w:r>
    </w:p>
    <w:p w:rsidR="00AA6C03" w:rsidRDefault="00AA6C03">
      <w:pPr>
        <w:widowControl w:val="0"/>
        <w:rPr>
          <w:b/>
          <w:sz w:val="30"/>
          <w:szCs w:val="28"/>
          <w:lang w:bidi="ru-RU"/>
        </w:rPr>
      </w:pPr>
    </w:p>
    <w:p w:rsidR="00AA6C03" w:rsidRDefault="00AA6C03">
      <w:pPr>
        <w:widowControl w:val="0"/>
        <w:rPr>
          <w:b/>
          <w:sz w:val="14"/>
          <w:szCs w:val="28"/>
          <w:lang w:bidi="ru-RU"/>
        </w:rPr>
      </w:pPr>
    </w:p>
    <w:p w:rsidR="00AA6C03" w:rsidRDefault="00AA6C03">
      <w:pPr>
        <w:widowControl w:val="0"/>
        <w:rPr>
          <w:b/>
          <w:sz w:val="30"/>
          <w:szCs w:val="28"/>
          <w:lang w:bidi="ru-RU"/>
        </w:rPr>
      </w:pPr>
    </w:p>
    <w:p w:rsidR="00AA6C03" w:rsidRDefault="00AA6C03">
      <w:pPr>
        <w:widowControl w:val="0"/>
        <w:rPr>
          <w:sz w:val="30"/>
          <w:szCs w:val="28"/>
          <w:lang w:bidi="ru-RU"/>
        </w:rPr>
      </w:pPr>
    </w:p>
    <w:p w:rsidR="00AA6C03" w:rsidRDefault="00AA6C03">
      <w:pPr>
        <w:widowControl w:val="0"/>
        <w:rPr>
          <w:sz w:val="30"/>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32"/>
          <w:szCs w:val="28"/>
          <w:lang w:bidi="ru-RU"/>
        </w:rPr>
      </w:pPr>
    </w:p>
    <w:p w:rsidR="00AA6C03" w:rsidRDefault="00AA6C03">
      <w:pPr>
        <w:jc w:val="center"/>
        <w:rPr>
          <w:sz w:val="36"/>
          <w:szCs w:val="28"/>
          <w:lang w:bidi="ru-RU"/>
        </w:rPr>
      </w:pPr>
    </w:p>
    <w:p w:rsidR="00AA6C03" w:rsidRDefault="00AA6C03">
      <w:pPr>
        <w:jc w:val="center"/>
        <w:rPr>
          <w:sz w:val="28"/>
          <w:szCs w:val="28"/>
          <w:lang w:bidi="ru-RU"/>
        </w:rPr>
      </w:pPr>
    </w:p>
    <w:p w:rsidR="00AA6C03" w:rsidRPr="00D06FB1" w:rsidRDefault="00DF77BF">
      <w:pPr>
        <w:jc w:val="center"/>
        <w:rPr>
          <w:sz w:val="28"/>
          <w:szCs w:val="28"/>
          <w:lang w:bidi="ru-RU"/>
        </w:rPr>
      </w:pPr>
      <w:r>
        <w:rPr>
          <w:sz w:val="28"/>
          <w:szCs w:val="28"/>
          <w:lang w:bidi="ru-RU"/>
        </w:rPr>
        <w:t>Москва 202</w:t>
      </w:r>
      <w:r w:rsidRPr="00D06FB1">
        <w:rPr>
          <w:sz w:val="28"/>
          <w:szCs w:val="28"/>
          <w:lang w:bidi="ru-RU"/>
        </w:rPr>
        <w:t>4</w:t>
      </w:r>
    </w:p>
    <w:p w:rsidR="00AA6C03" w:rsidRPr="00F15B64" w:rsidRDefault="00A47735" w:rsidP="00F15B64">
      <w:pPr>
        <w:spacing w:line="360" w:lineRule="auto"/>
        <w:rPr>
          <w:b/>
          <w:sz w:val="28"/>
        </w:rPr>
      </w:pPr>
      <w:r w:rsidRPr="00F15B64">
        <w:rPr>
          <w:b/>
          <w:sz w:val="28"/>
        </w:rPr>
        <w:lastRenderedPageBreak/>
        <w:t xml:space="preserve">1. Наименование дисциплины </w:t>
      </w:r>
    </w:p>
    <w:p w:rsidR="00AA6C03" w:rsidRDefault="00A47735">
      <w:pPr>
        <w:widowControl w:val="0"/>
        <w:tabs>
          <w:tab w:val="left" w:pos="9639"/>
        </w:tabs>
        <w:spacing w:after="240"/>
        <w:rPr>
          <w:sz w:val="28"/>
          <w:szCs w:val="28"/>
          <w:lang w:bidi="ru-RU"/>
        </w:rPr>
      </w:pPr>
      <w:r>
        <w:rPr>
          <w:sz w:val="28"/>
          <w:szCs w:val="28"/>
        </w:rPr>
        <w:t>«</w:t>
      </w:r>
      <w:r>
        <w:rPr>
          <w:sz w:val="28"/>
          <w:szCs w:val="28"/>
          <w:lang w:bidi="ru-RU"/>
        </w:rPr>
        <w:t>Управление творческим проектом</w:t>
      </w:r>
      <w:r>
        <w:rPr>
          <w:sz w:val="28"/>
          <w:szCs w:val="28"/>
        </w:rPr>
        <w:t>»</w:t>
      </w:r>
    </w:p>
    <w:p w:rsidR="00AA6C03" w:rsidRDefault="00AA6C03">
      <w:pPr>
        <w:rPr>
          <w:sz w:val="28"/>
          <w:szCs w:val="28"/>
        </w:rPr>
      </w:pPr>
    </w:p>
    <w:p w:rsidR="00AA6C03" w:rsidRDefault="00A47735">
      <w:pPr>
        <w:pStyle w:val="Default"/>
        <w:spacing w:after="240"/>
        <w:jc w:val="both"/>
        <w:rPr>
          <w:b/>
          <w:sz w:val="28"/>
          <w:szCs w:val="28"/>
        </w:rPr>
      </w:pPr>
      <w:r>
        <w:rPr>
          <w:b/>
          <w:bCs/>
          <w:color w:val="auto"/>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23"/>
        <w:tblW w:w="5441" w:type="pct"/>
        <w:tblInd w:w="-714" w:type="dxa"/>
        <w:tblLook w:val="04A0" w:firstRow="1" w:lastRow="0" w:firstColumn="1" w:lastColumn="0" w:noHBand="0" w:noVBand="1"/>
      </w:tblPr>
      <w:tblGrid>
        <w:gridCol w:w="1421"/>
        <w:gridCol w:w="2409"/>
        <w:gridCol w:w="3143"/>
        <w:gridCol w:w="3660"/>
      </w:tblGrid>
      <w:tr w:rsidR="00E44C68" w:rsidRPr="002B7FCA" w:rsidTr="00AF5862">
        <w:tc>
          <w:tcPr>
            <w:tcW w:w="668" w:type="pct"/>
          </w:tcPr>
          <w:p w:rsidR="00E44C68" w:rsidRPr="002B7FCA" w:rsidRDefault="00E44C68" w:rsidP="00E44C68">
            <w:pPr>
              <w:widowControl w:val="0"/>
              <w:tabs>
                <w:tab w:val="left" w:pos="540"/>
              </w:tabs>
              <w:autoSpaceDE w:val="0"/>
              <w:autoSpaceDN w:val="0"/>
              <w:adjustRightInd w:val="0"/>
              <w:contextualSpacing/>
              <w:jc w:val="both"/>
            </w:pPr>
            <w:r w:rsidRPr="002B7FCA">
              <w:t>Код компетенции</w:t>
            </w:r>
          </w:p>
        </w:tc>
        <w:tc>
          <w:tcPr>
            <w:tcW w:w="1133" w:type="pct"/>
          </w:tcPr>
          <w:p w:rsidR="00E44C68" w:rsidRPr="002B7FCA" w:rsidRDefault="00E44C68" w:rsidP="00E44C68">
            <w:pPr>
              <w:widowControl w:val="0"/>
              <w:tabs>
                <w:tab w:val="left" w:pos="540"/>
              </w:tabs>
              <w:autoSpaceDE w:val="0"/>
              <w:autoSpaceDN w:val="0"/>
              <w:adjustRightInd w:val="0"/>
              <w:contextualSpacing/>
              <w:jc w:val="both"/>
            </w:pPr>
            <w:r w:rsidRPr="002B7FCA">
              <w:t>Наименование компетенции</w:t>
            </w:r>
          </w:p>
        </w:tc>
        <w:tc>
          <w:tcPr>
            <w:tcW w:w="1478" w:type="pct"/>
          </w:tcPr>
          <w:p w:rsidR="00E44C68" w:rsidRPr="002B7FCA" w:rsidRDefault="00E44C68" w:rsidP="00E44C68">
            <w:pPr>
              <w:widowControl w:val="0"/>
              <w:tabs>
                <w:tab w:val="left" w:pos="540"/>
              </w:tabs>
              <w:autoSpaceDE w:val="0"/>
              <w:autoSpaceDN w:val="0"/>
              <w:adjustRightInd w:val="0"/>
              <w:contextualSpacing/>
              <w:jc w:val="both"/>
            </w:pPr>
            <w:r w:rsidRPr="002B7FCA">
              <w:t>Индикаторы достижения компетенции</w:t>
            </w:r>
          </w:p>
        </w:tc>
        <w:tc>
          <w:tcPr>
            <w:tcW w:w="1721" w:type="pct"/>
          </w:tcPr>
          <w:p w:rsidR="00E44C68" w:rsidRPr="002B7FCA" w:rsidRDefault="00E44C68" w:rsidP="00E44C68">
            <w:pPr>
              <w:widowControl w:val="0"/>
              <w:tabs>
                <w:tab w:val="left" w:pos="540"/>
              </w:tabs>
              <w:autoSpaceDE w:val="0"/>
              <w:autoSpaceDN w:val="0"/>
              <w:adjustRightInd w:val="0"/>
              <w:contextualSpacing/>
              <w:jc w:val="both"/>
            </w:pPr>
            <w:r w:rsidRPr="002B7FCA">
              <w:t>Результаты обучения (умения и знания), соотнесенные с индикаторами достижения компетенции</w:t>
            </w:r>
          </w:p>
        </w:tc>
      </w:tr>
      <w:tr w:rsidR="000B352E" w:rsidRPr="002B7FCA" w:rsidTr="000B352E">
        <w:tc>
          <w:tcPr>
            <w:tcW w:w="5000" w:type="pct"/>
            <w:gridSpan w:val="4"/>
          </w:tcPr>
          <w:p w:rsidR="000B352E" w:rsidRPr="000B352E" w:rsidRDefault="000B352E" w:rsidP="00E44C68">
            <w:pPr>
              <w:widowControl w:val="0"/>
              <w:tabs>
                <w:tab w:val="left" w:pos="540"/>
              </w:tabs>
              <w:autoSpaceDE w:val="0"/>
              <w:autoSpaceDN w:val="0"/>
              <w:adjustRightInd w:val="0"/>
              <w:contextualSpacing/>
              <w:jc w:val="both"/>
            </w:pPr>
            <w:r w:rsidRPr="000B352E">
              <w:t>профиль «Общественно-политическая и бизнес-журналистика»</w:t>
            </w:r>
            <w:r>
              <w:t xml:space="preserve"> 2021,2022 </w:t>
            </w:r>
            <w:proofErr w:type="spellStart"/>
            <w:r>
              <w:t>г.п</w:t>
            </w:r>
            <w:proofErr w:type="spellEnd"/>
            <w:r>
              <w:t>.</w:t>
            </w:r>
          </w:p>
        </w:tc>
      </w:tr>
      <w:tr w:rsidR="003A20C0" w:rsidRPr="002B7FCA" w:rsidTr="005901FA">
        <w:tc>
          <w:tcPr>
            <w:tcW w:w="668" w:type="pct"/>
            <w:vMerge w:val="restart"/>
            <w:tcBorders>
              <w:top w:val="single" w:sz="4" w:space="0" w:color="auto"/>
              <w:left w:val="single" w:sz="4" w:space="0" w:color="auto"/>
              <w:right w:val="single" w:sz="4" w:space="0" w:color="auto"/>
            </w:tcBorders>
          </w:tcPr>
          <w:p w:rsidR="003A20C0" w:rsidRPr="00632E41" w:rsidRDefault="003A20C0" w:rsidP="000B352E">
            <w:pPr>
              <w:contextualSpacing/>
              <w:rPr>
                <w:b/>
              </w:rPr>
            </w:pPr>
            <w:r w:rsidRPr="00632E41">
              <w:rPr>
                <w:b/>
              </w:rPr>
              <w:t>ОПК-1</w:t>
            </w:r>
          </w:p>
        </w:tc>
        <w:tc>
          <w:tcPr>
            <w:tcW w:w="1133" w:type="pct"/>
            <w:vMerge w:val="restart"/>
            <w:tcBorders>
              <w:top w:val="single" w:sz="4" w:space="0" w:color="auto"/>
              <w:left w:val="single" w:sz="4" w:space="0" w:color="auto"/>
              <w:right w:val="single" w:sz="4" w:space="0" w:color="auto"/>
            </w:tcBorders>
            <w:vAlign w:val="center"/>
          </w:tcPr>
          <w:p w:rsidR="003A20C0" w:rsidRDefault="003A20C0" w:rsidP="000B352E">
            <w:pPr>
              <w:contextualSpacing/>
            </w:pPr>
            <w:r>
              <w:t xml:space="preserve">Способен создавать востребованные обществом и индустрией </w:t>
            </w:r>
            <w:proofErr w:type="spellStart"/>
            <w:r>
              <w:t>медиатексты</w:t>
            </w:r>
            <w:proofErr w:type="spellEnd"/>
            <w:r>
              <w:t xml:space="preserve"> и (или) </w:t>
            </w:r>
            <w:proofErr w:type="spellStart"/>
            <w:r>
              <w:t>медиапродукты</w:t>
            </w:r>
            <w:proofErr w:type="spellEnd"/>
            <w:r>
              <w:t xml:space="preserve">, и (или) коммуникационные продукты в соответствии с нормами русского и иностранного языков, особенностями иных знаковых систем </w:t>
            </w: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 xml:space="preserve">1.Создает </w:t>
            </w:r>
            <w:proofErr w:type="spellStart"/>
            <w:r>
              <w:t>медиатексты</w:t>
            </w:r>
            <w:proofErr w:type="spellEnd"/>
            <w:r>
              <w:t xml:space="preserve"> в письменной, аудиальной, визуальной форме в соответствии с нормами русского и иностранного языков, особенностями иных знаковых систем.</w:t>
            </w:r>
          </w:p>
          <w:p w:rsidR="003A20C0" w:rsidRDefault="003A20C0" w:rsidP="000B352E">
            <w:pPr>
              <w:contextualSpacing/>
            </w:pPr>
          </w:p>
        </w:tc>
        <w:tc>
          <w:tcPr>
            <w:tcW w:w="1721" w:type="pct"/>
          </w:tcPr>
          <w:p w:rsidR="003A20C0" w:rsidRDefault="003A20C0" w:rsidP="003A20C0">
            <w:pPr>
              <w:pStyle w:val="a9"/>
              <w:widowControl w:val="0"/>
              <w:ind w:left="0"/>
              <w:jc w:val="both"/>
              <w:rPr>
                <w:rFonts w:eastAsia="Calibri"/>
              </w:rPr>
            </w:pPr>
            <w:r>
              <w:rPr>
                <w:b/>
              </w:rPr>
              <w:t>Знать:</w:t>
            </w:r>
            <w:r>
              <w:t xml:space="preserve"> правила и технологии создания </w:t>
            </w:r>
            <w:proofErr w:type="spellStart"/>
            <w:r>
              <w:t>медиатекстов</w:t>
            </w:r>
            <w:proofErr w:type="spellEnd"/>
            <w:r>
              <w:t xml:space="preserve">, </w:t>
            </w:r>
            <w:proofErr w:type="spellStart"/>
            <w:r>
              <w:t>медиапродуктов</w:t>
            </w:r>
            <w:proofErr w:type="spellEnd"/>
            <w:r>
              <w:t>, коммуникационных продуктов</w:t>
            </w:r>
          </w:p>
          <w:p w:rsidR="003A20C0" w:rsidRPr="003A20C0" w:rsidRDefault="003A20C0" w:rsidP="000B352E">
            <w:pPr>
              <w:widowControl w:val="0"/>
              <w:tabs>
                <w:tab w:val="left" w:pos="540"/>
              </w:tabs>
              <w:autoSpaceDE w:val="0"/>
              <w:autoSpaceDN w:val="0"/>
              <w:adjustRightInd w:val="0"/>
              <w:contextualSpacing/>
              <w:jc w:val="both"/>
              <w:rPr>
                <w:highlight w:val="yellow"/>
              </w:rPr>
            </w:pPr>
            <w:r>
              <w:rPr>
                <w:b/>
              </w:rPr>
              <w:t xml:space="preserve">Уметь: </w:t>
            </w:r>
            <w:r>
              <w:t xml:space="preserve">создавать </w:t>
            </w:r>
            <w:proofErr w:type="spellStart"/>
            <w:r>
              <w:t>медиатексты</w:t>
            </w:r>
            <w:proofErr w:type="spellEnd"/>
            <w:r>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r>
      <w:tr w:rsidR="003A20C0" w:rsidRPr="002B7FCA" w:rsidTr="005901FA">
        <w:tc>
          <w:tcPr>
            <w:tcW w:w="668" w:type="pct"/>
            <w:vMerge/>
            <w:tcBorders>
              <w:left w:val="single" w:sz="4" w:space="0" w:color="auto"/>
              <w:bottom w:val="single" w:sz="4" w:space="0" w:color="auto"/>
              <w:right w:val="single" w:sz="4" w:space="0" w:color="auto"/>
            </w:tcBorders>
          </w:tcPr>
          <w:p w:rsidR="003A20C0" w:rsidRPr="00632E41" w:rsidRDefault="003A20C0"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3A20C0" w:rsidRDefault="003A20C0"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721" w:type="pct"/>
          </w:tcPr>
          <w:p w:rsidR="003A20C0" w:rsidRDefault="003A20C0" w:rsidP="003A20C0">
            <w:pPr>
              <w:widowControl w:val="0"/>
              <w:tabs>
                <w:tab w:val="left" w:pos="540"/>
              </w:tabs>
              <w:contextualSpacing/>
              <w:rPr>
                <w:b/>
              </w:rPr>
            </w:pPr>
            <w:r>
              <w:rPr>
                <w:b/>
              </w:rPr>
              <w:t>Знать:</w:t>
            </w:r>
            <w:r>
              <w:t xml:space="preserve"> нормы русского и иностранного языков, особенности иных знаковых систем</w:t>
            </w:r>
          </w:p>
          <w:p w:rsidR="003A20C0" w:rsidRPr="003A20C0" w:rsidRDefault="003A20C0" w:rsidP="003A20C0">
            <w:pPr>
              <w:widowControl w:val="0"/>
              <w:tabs>
                <w:tab w:val="left" w:pos="540"/>
              </w:tabs>
              <w:autoSpaceDE w:val="0"/>
              <w:autoSpaceDN w:val="0"/>
              <w:adjustRightInd w:val="0"/>
              <w:contextualSpacing/>
              <w:jc w:val="both"/>
            </w:pPr>
            <w:r>
              <w:rPr>
                <w:b/>
              </w:rPr>
              <w:t xml:space="preserve">Уметь: </w:t>
            </w:r>
            <w:r>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r>
      <w:tr w:rsidR="003A20C0" w:rsidRPr="002B7FCA" w:rsidTr="005901FA">
        <w:tc>
          <w:tcPr>
            <w:tcW w:w="668" w:type="pct"/>
            <w:vMerge w:val="restart"/>
            <w:tcBorders>
              <w:top w:val="single" w:sz="4" w:space="0" w:color="auto"/>
              <w:left w:val="single" w:sz="4" w:space="0" w:color="auto"/>
              <w:right w:val="single" w:sz="4" w:space="0" w:color="auto"/>
            </w:tcBorders>
          </w:tcPr>
          <w:p w:rsidR="003A20C0" w:rsidRPr="00632E41" w:rsidRDefault="003A20C0" w:rsidP="000B352E">
            <w:pPr>
              <w:contextualSpacing/>
              <w:rPr>
                <w:b/>
              </w:rPr>
            </w:pPr>
            <w:r w:rsidRPr="00632E41">
              <w:rPr>
                <w:b/>
              </w:rPr>
              <w:t>ОПК-3</w:t>
            </w:r>
          </w:p>
        </w:tc>
        <w:tc>
          <w:tcPr>
            <w:tcW w:w="1133" w:type="pct"/>
            <w:vMerge w:val="restart"/>
            <w:tcBorders>
              <w:top w:val="single" w:sz="4" w:space="0" w:color="auto"/>
              <w:left w:val="single" w:sz="4" w:space="0" w:color="auto"/>
              <w:right w:val="single" w:sz="4" w:space="0" w:color="auto"/>
            </w:tcBorders>
            <w:vAlign w:val="center"/>
          </w:tcPr>
          <w:p w:rsidR="003A20C0" w:rsidRDefault="003A20C0" w:rsidP="000B352E">
            <w:pPr>
              <w:contextualSpacing/>
            </w:pPr>
            <w:r>
              <w:t xml:space="preserve">Способен использовать многообразие достижений отечественной и мировой культуры в процессе создания </w:t>
            </w:r>
            <w:proofErr w:type="spellStart"/>
            <w:r>
              <w:t>медиатекстов</w:t>
            </w:r>
            <w:proofErr w:type="spellEnd"/>
            <w:r>
              <w:t xml:space="preserve"> и (или) </w:t>
            </w:r>
            <w:proofErr w:type="spellStart"/>
            <w:r>
              <w:t>медиапродуктов</w:t>
            </w:r>
            <w:proofErr w:type="spellEnd"/>
            <w:r>
              <w:t>, и (или) коммуникационных продуктов</w:t>
            </w: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 xml:space="preserve">1.Использует опыт отечественной и мировой культуры для создания </w:t>
            </w:r>
            <w:proofErr w:type="spellStart"/>
            <w:r>
              <w:t>медиапродуктов</w:t>
            </w:r>
            <w:proofErr w:type="spellEnd"/>
            <w:r>
              <w:t>, работает с культурными кодами целевых аудиторий.</w:t>
            </w:r>
          </w:p>
          <w:p w:rsidR="003A20C0" w:rsidRDefault="003A20C0" w:rsidP="000B352E">
            <w:pPr>
              <w:contextualSpacing/>
            </w:pPr>
          </w:p>
        </w:tc>
        <w:tc>
          <w:tcPr>
            <w:tcW w:w="1721" w:type="pct"/>
          </w:tcPr>
          <w:p w:rsidR="003A20C0" w:rsidRDefault="003A20C0" w:rsidP="003A20C0">
            <w:pPr>
              <w:widowControl w:val="0"/>
              <w:tabs>
                <w:tab w:val="left" w:pos="540"/>
              </w:tabs>
              <w:contextualSpacing/>
              <w:rPr>
                <w:b/>
              </w:rPr>
            </w:pPr>
            <w:r>
              <w:rPr>
                <w:b/>
              </w:rPr>
              <w:t>Знать:</w:t>
            </w:r>
            <w:r>
              <w:t xml:space="preserve"> многообразие достижений отечественной и мировой культуры, культурные коды целевых аудиторий</w:t>
            </w:r>
          </w:p>
          <w:p w:rsidR="003A20C0" w:rsidRPr="003A20C0" w:rsidRDefault="003A20C0" w:rsidP="000B352E">
            <w:pPr>
              <w:rPr>
                <w:highlight w:val="yellow"/>
              </w:rPr>
            </w:pPr>
            <w:r>
              <w:rPr>
                <w:b/>
              </w:rPr>
              <w:t xml:space="preserve">Уметь: </w:t>
            </w:r>
            <w:r>
              <w:t xml:space="preserve">использовать опыт отечественной и мировой культуры для создания </w:t>
            </w:r>
            <w:proofErr w:type="spellStart"/>
            <w:r>
              <w:t>медиапродуктов</w:t>
            </w:r>
            <w:proofErr w:type="spellEnd"/>
            <w:r>
              <w:t>, работать с культурными кодами целевых аудиторий</w:t>
            </w:r>
          </w:p>
        </w:tc>
      </w:tr>
      <w:tr w:rsidR="003A20C0" w:rsidRPr="002B7FCA" w:rsidTr="005901FA">
        <w:tc>
          <w:tcPr>
            <w:tcW w:w="668" w:type="pct"/>
            <w:vMerge/>
            <w:tcBorders>
              <w:left w:val="single" w:sz="4" w:space="0" w:color="auto"/>
              <w:bottom w:val="single" w:sz="4" w:space="0" w:color="auto"/>
              <w:right w:val="single" w:sz="4" w:space="0" w:color="auto"/>
            </w:tcBorders>
          </w:tcPr>
          <w:p w:rsidR="003A20C0" w:rsidRPr="00632E41" w:rsidRDefault="003A20C0"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3A20C0" w:rsidRDefault="003A20C0"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2. Использует этнические, конфессиональные, территориальные символы для репрезентации формы и содержания коммуникационных продуктов.</w:t>
            </w:r>
          </w:p>
        </w:tc>
        <w:tc>
          <w:tcPr>
            <w:tcW w:w="1721" w:type="pct"/>
          </w:tcPr>
          <w:p w:rsidR="003A20C0" w:rsidRDefault="003A20C0" w:rsidP="003A20C0">
            <w:pPr>
              <w:widowControl w:val="0"/>
              <w:tabs>
                <w:tab w:val="left" w:pos="540"/>
              </w:tabs>
              <w:contextualSpacing/>
              <w:rPr>
                <w:b/>
              </w:rPr>
            </w:pPr>
            <w:r>
              <w:rPr>
                <w:b/>
              </w:rPr>
              <w:t>Знать:</w:t>
            </w:r>
            <w:r>
              <w:t xml:space="preserve"> способы выявления</w:t>
            </w:r>
            <w:r w:rsidRPr="003A20C0">
              <w:t xml:space="preserve"> </w:t>
            </w:r>
            <w:r>
              <w:t>этнических, конфессиональных, территориальных символов</w:t>
            </w:r>
          </w:p>
          <w:p w:rsidR="003A20C0" w:rsidRPr="000B352E" w:rsidRDefault="003A20C0" w:rsidP="003A20C0">
            <w:pPr>
              <w:widowControl w:val="0"/>
              <w:tabs>
                <w:tab w:val="left" w:pos="540"/>
              </w:tabs>
              <w:autoSpaceDE w:val="0"/>
              <w:autoSpaceDN w:val="0"/>
              <w:adjustRightInd w:val="0"/>
              <w:contextualSpacing/>
              <w:jc w:val="both"/>
              <w:rPr>
                <w:highlight w:val="yellow"/>
              </w:rPr>
            </w:pPr>
            <w:r>
              <w:rPr>
                <w:b/>
              </w:rPr>
              <w:t xml:space="preserve">Уметь: </w:t>
            </w:r>
            <w:r>
              <w:t>использовать этнические, конфессиональные, территориальные символы для репрезентации формы и содержания коммуникационных продуктов</w:t>
            </w:r>
          </w:p>
        </w:tc>
      </w:tr>
      <w:tr w:rsidR="0056006E" w:rsidRPr="002B7FCA" w:rsidTr="00E306C0">
        <w:tc>
          <w:tcPr>
            <w:tcW w:w="668" w:type="pct"/>
            <w:vMerge w:val="restart"/>
            <w:tcBorders>
              <w:top w:val="single" w:sz="4" w:space="0" w:color="auto"/>
              <w:left w:val="single" w:sz="4" w:space="0" w:color="auto"/>
              <w:right w:val="single" w:sz="4" w:space="0" w:color="auto"/>
            </w:tcBorders>
          </w:tcPr>
          <w:p w:rsidR="0056006E" w:rsidRPr="00632E41" w:rsidRDefault="0056006E" w:rsidP="000B352E">
            <w:pPr>
              <w:contextualSpacing/>
              <w:rPr>
                <w:b/>
              </w:rPr>
            </w:pPr>
            <w:r w:rsidRPr="00632E41">
              <w:rPr>
                <w:b/>
              </w:rPr>
              <w:t>ОПК-4</w:t>
            </w:r>
          </w:p>
        </w:tc>
        <w:tc>
          <w:tcPr>
            <w:tcW w:w="1133" w:type="pct"/>
            <w:vMerge w:val="restart"/>
            <w:tcBorders>
              <w:top w:val="single" w:sz="4" w:space="0" w:color="auto"/>
              <w:left w:val="single" w:sz="4" w:space="0" w:color="auto"/>
              <w:right w:val="single" w:sz="4" w:space="0" w:color="auto"/>
            </w:tcBorders>
            <w:vAlign w:val="center"/>
          </w:tcPr>
          <w:p w:rsidR="0056006E" w:rsidRDefault="0056006E" w:rsidP="000B352E">
            <w:pPr>
              <w:contextualSpacing/>
            </w:pPr>
            <w:r>
              <w:t xml:space="preserve">Способен отвечать на запросы и потребности общества и </w:t>
            </w:r>
            <w:r>
              <w:lastRenderedPageBreak/>
              <w:t>аудитории в профессиональной деятельности</w:t>
            </w:r>
          </w:p>
        </w:tc>
        <w:tc>
          <w:tcPr>
            <w:tcW w:w="1478" w:type="pct"/>
            <w:tcBorders>
              <w:top w:val="single" w:sz="4" w:space="0" w:color="auto"/>
              <w:left w:val="single" w:sz="4" w:space="0" w:color="auto"/>
              <w:bottom w:val="single" w:sz="4" w:space="0" w:color="auto"/>
              <w:right w:val="single" w:sz="4" w:space="0" w:color="auto"/>
            </w:tcBorders>
            <w:vAlign w:val="center"/>
          </w:tcPr>
          <w:p w:rsidR="0056006E" w:rsidRDefault="0056006E" w:rsidP="000B352E">
            <w:pPr>
              <w:contextualSpacing/>
            </w:pPr>
            <w:r>
              <w:lastRenderedPageBreak/>
              <w:t xml:space="preserve">1.Отвечает на запросы и потребности аудитории в соответствии с ее ожиданиями. </w:t>
            </w:r>
          </w:p>
          <w:p w:rsidR="0056006E" w:rsidRDefault="0056006E" w:rsidP="000B352E">
            <w:pPr>
              <w:contextualSpacing/>
            </w:pPr>
          </w:p>
        </w:tc>
        <w:tc>
          <w:tcPr>
            <w:tcW w:w="1721" w:type="pct"/>
          </w:tcPr>
          <w:p w:rsidR="0056006E" w:rsidRDefault="0056006E" w:rsidP="0056006E">
            <w:pPr>
              <w:widowControl w:val="0"/>
              <w:tabs>
                <w:tab w:val="left" w:pos="540"/>
              </w:tabs>
              <w:contextualSpacing/>
              <w:rPr>
                <w:b/>
              </w:rPr>
            </w:pPr>
            <w:r>
              <w:rPr>
                <w:b/>
              </w:rPr>
              <w:lastRenderedPageBreak/>
              <w:t>Знать:</w:t>
            </w:r>
            <w:r>
              <w:t xml:space="preserve"> способы и технологии выявления запросов и потребностей аудитории</w:t>
            </w:r>
          </w:p>
          <w:p w:rsidR="0056006E" w:rsidRPr="000B352E" w:rsidRDefault="0056006E" w:rsidP="0056006E">
            <w:pPr>
              <w:rPr>
                <w:highlight w:val="yellow"/>
              </w:rPr>
            </w:pPr>
            <w:r>
              <w:rPr>
                <w:b/>
              </w:rPr>
              <w:lastRenderedPageBreak/>
              <w:t xml:space="preserve">Уметь: </w:t>
            </w:r>
            <w:r>
              <w:t>отвечать на запросы и потребности аудитории в соответствии с ее ожиданиями</w:t>
            </w:r>
            <w:r w:rsidRPr="000B352E">
              <w:rPr>
                <w:highlight w:val="yellow"/>
              </w:rPr>
              <w:t xml:space="preserve"> </w:t>
            </w:r>
          </w:p>
        </w:tc>
      </w:tr>
      <w:tr w:rsidR="0056006E" w:rsidRPr="002B7FCA" w:rsidTr="00E306C0">
        <w:tc>
          <w:tcPr>
            <w:tcW w:w="668" w:type="pct"/>
            <w:vMerge/>
            <w:tcBorders>
              <w:left w:val="single" w:sz="4" w:space="0" w:color="auto"/>
              <w:bottom w:val="single" w:sz="4" w:space="0" w:color="auto"/>
              <w:right w:val="single" w:sz="4" w:space="0" w:color="auto"/>
            </w:tcBorders>
          </w:tcPr>
          <w:p w:rsidR="0056006E" w:rsidRPr="00632E41" w:rsidRDefault="0056006E"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56006E" w:rsidRDefault="0056006E"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56006E" w:rsidRDefault="0056006E" w:rsidP="000B352E">
            <w:pPr>
              <w:contextualSpacing/>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721" w:type="pct"/>
          </w:tcPr>
          <w:p w:rsidR="0056006E" w:rsidRDefault="0056006E" w:rsidP="0056006E">
            <w:pPr>
              <w:widowControl w:val="0"/>
              <w:tabs>
                <w:tab w:val="left" w:pos="540"/>
              </w:tabs>
              <w:contextualSpacing/>
              <w:rPr>
                <w:b/>
              </w:rPr>
            </w:pPr>
            <w:r>
              <w:rPr>
                <w:b/>
              </w:rPr>
              <w:t>Знать:</w:t>
            </w:r>
            <w:r>
              <w:t xml:space="preserve"> способы и технологии выявления и формирования потребительских предпочтений</w:t>
            </w:r>
          </w:p>
          <w:p w:rsidR="0056006E" w:rsidRPr="000B352E" w:rsidRDefault="0056006E" w:rsidP="0056006E">
            <w:pPr>
              <w:widowControl w:val="0"/>
              <w:tabs>
                <w:tab w:val="left" w:pos="540"/>
              </w:tabs>
              <w:autoSpaceDE w:val="0"/>
              <w:autoSpaceDN w:val="0"/>
              <w:adjustRightInd w:val="0"/>
              <w:contextualSpacing/>
              <w:jc w:val="both"/>
              <w:rPr>
                <w:highlight w:val="yellow"/>
              </w:rPr>
            </w:pPr>
            <w:r>
              <w:rPr>
                <w:b/>
              </w:rPr>
              <w:t xml:space="preserve">Уметь: </w:t>
            </w:r>
            <w:r>
              <w:t>ориентироваться в профессиональной деятельности на существующие потребительские предпочтения, формировать новые потребительские предпочтения</w:t>
            </w:r>
          </w:p>
        </w:tc>
      </w:tr>
      <w:tr w:rsidR="000B352E" w:rsidRPr="002B7FCA" w:rsidTr="000B352E">
        <w:tc>
          <w:tcPr>
            <w:tcW w:w="5000" w:type="pct"/>
            <w:gridSpan w:val="4"/>
            <w:tcBorders>
              <w:top w:val="single" w:sz="4" w:space="0" w:color="auto"/>
              <w:left w:val="single" w:sz="4" w:space="0" w:color="auto"/>
              <w:bottom w:val="single" w:sz="4" w:space="0" w:color="auto"/>
            </w:tcBorders>
          </w:tcPr>
          <w:p w:rsidR="000B352E" w:rsidRDefault="000B352E" w:rsidP="000B352E">
            <w:pPr>
              <w:widowControl w:val="0"/>
              <w:tabs>
                <w:tab w:val="left" w:pos="540"/>
              </w:tabs>
              <w:autoSpaceDE w:val="0"/>
              <w:autoSpaceDN w:val="0"/>
              <w:adjustRightInd w:val="0"/>
              <w:contextualSpacing/>
              <w:jc w:val="both"/>
            </w:pPr>
            <w:bookmarkStart w:id="0" w:name="_Hlk167889539"/>
            <w:bookmarkStart w:id="1" w:name="_Hlk168407406"/>
            <w:r w:rsidRPr="000B352E">
              <w:t>Профиль «</w:t>
            </w:r>
            <w:proofErr w:type="spellStart"/>
            <w:r w:rsidRPr="000B352E">
              <w:t>Медиаинновации</w:t>
            </w:r>
            <w:proofErr w:type="spellEnd"/>
            <w:r w:rsidRPr="000B352E">
              <w:t>»</w:t>
            </w:r>
            <w:r w:rsidR="007814EB">
              <w:t xml:space="preserve"> (очная, очно-заочная форма обучения ИОО)</w:t>
            </w:r>
            <w:bookmarkEnd w:id="0"/>
            <w:r w:rsidRPr="000B352E">
              <w:t xml:space="preserve">, профиль «Общественно-политическая и бизнес-журналистика» 2023 </w:t>
            </w:r>
            <w:proofErr w:type="spellStart"/>
            <w:r w:rsidRPr="000B352E">
              <w:t>г.п</w:t>
            </w:r>
            <w:proofErr w:type="spellEnd"/>
            <w:r w:rsidRPr="000B352E">
              <w:t>.</w:t>
            </w:r>
          </w:p>
          <w:p w:rsidR="005901FA" w:rsidRPr="002B7FCA" w:rsidRDefault="005901FA" w:rsidP="000B352E">
            <w:pPr>
              <w:widowControl w:val="0"/>
              <w:tabs>
                <w:tab w:val="left" w:pos="540"/>
              </w:tabs>
              <w:autoSpaceDE w:val="0"/>
              <w:autoSpaceDN w:val="0"/>
              <w:adjustRightInd w:val="0"/>
              <w:contextualSpacing/>
              <w:jc w:val="both"/>
            </w:pPr>
          </w:p>
        </w:tc>
      </w:tr>
      <w:bookmarkEnd w:id="1"/>
      <w:tr w:rsidR="000B352E" w:rsidRPr="002B7FCA" w:rsidTr="000B352E">
        <w:trPr>
          <w:trHeight w:val="1793"/>
        </w:trPr>
        <w:tc>
          <w:tcPr>
            <w:tcW w:w="668" w:type="pct"/>
            <w:vMerge w:val="restart"/>
          </w:tcPr>
          <w:p w:rsidR="000B352E" w:rsidRPr="00AF5862" w:rsidRDefault="000B352E" w:rsidP="000B352E">
            <w:pPr>
              <w:widowControl w:val="0"/>
              <w:tabs>
                <w:tab w:val="left" w:pos="540"/>
              </w:tabs>
              <w:autoSpaceDE w:val="0"/>
              <w:autoSpaceDN w:val="0"/>
              <w:adjustRightInd w:val="0"/>
              <w:contextualSpacing/>
              <w:jc w:val="both"/>
              <w:rPr>
                <w:b/>
              </w:rPr>
            </w:pPr>
            <w:r w:rsidRPr="00AF5862">
              <w:rPr>
                <w:b/>
              </w:rPr>
              <w:t>УК-15</w:t>
            </w:r>
          </w:p>
        </w:tc>
        <w:tc>
          <w:tcPr>
            <w:tcW w:w="1133" w:type="pct"/>
            <w:vMerge w:val="restart"/>
          </w:tcPr>
          <w:p w:rsidR="000B352E" w:rsidRPr="00AF5862" w:rsidRDefault="000B352E" w:rsidP="000B352E">
            <w:pPr>
              <w:widowControl w:val="0"/>
              <w:tabs>
                <w:tab w:val="left" w:pos="540"/>
              </w:tabs>
              <w:autoSpaceDE w:val="0"/>
              <w:autoSpaceDN w:val="0"/>
              <w:adjustRightInd w:val="0"/>
              <w:contextualSpacing/>
              <w:jc w:val="both"/>
            </w:pPr>
            <w:r w:rsidRPr="00AF5862">
              <w:t xml:space="preserve">Способность </w:t>
            </w:r>
            <w:proofErr w:type="spellStart"/>
            <w:r w:rsidRPr="00AF5862">
              <w:t>релевантно</w:t>
            </w:r>
            <w:proofErr w:type="spellEnd"/>
            <w:r w:rsidRPr="00AF5862">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478" w:type="pct"/>
          </w:tcPr>
          <w:p w:rsidR="000B352E" w:rsidRPr="00AF5862" w:rsidRDefault="000B352E" w:rsidP="000B352E">
            <w:pPr>
              <w:pStyle w:val="a9"/>
              <w:numPr>
                <w:ilvl w:val="0"/>
                <w:numId w:val="8"/>
              </w:numPr>
              <w:spacing w:line="216" w:lineRule="auto"/>
              <w:ind w:left="0" w:firstLine="0"/>
              <w:jc w:val="both"/>
            </w:pPr>
            <w:r w:rsidRPr="00AF5862">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0B352E" w:rsidRPr="00AF5862" w:rsidRDefault="000B352E" w:rsidP="000B352E">
            <w:pPr>
              <w:widowControl w:val="0"/>
              <w:tabs>
                <w:tab w:val="left" w:pos="540"/>
              </w:tabs>
              <w:autoSpaceDE w:val="0"/>
              <w:autoSpaceDN w:val="0"/>
              <w:adjustRightInd w:val="0"/>
              <w:contextualSpacing/>
              <w:jc w:val="both"/>
            </w:pPr>
          </w:p>
        </w:tc>
        <w:tc>
          <w:tcPr>
            <w:tcW w:w="1721" w:type="pct"/>
          </w:tcPr>
          <w:p w:rsidR="000B352E" w:rsidRPr="00AF5862" w:rsidRDefault="000B352E" w:rsidP="000B352E">
            <w:pPr>
              <w:pStyle w:val="a9"/>
              <w:widowControl w:val="0"/>
              <w:ind w:left="0"/>
              <w:jc w:val="both"/>
              <w:rPr>
                <w:rFonts w:eastAsia="Calibri"/>
              </w:rPr>
            </w:pPr>
            <w:proofErr w:type="spellStart"/>
            <w:proofErr w:type="gramStart"/>
            <w:r w:rsidRPr="00AF5862">
              <w:rPr>
                <w:b/>
              </w:rPr>
              <w:t>Знать:</w:t>
            </w:r>
            <w:r>
              <w:t>структуру</w:t>
            </w:r>
            <w:proofErr w:type="spellEnd"/>
            <w:proofErr w:type="gramEnd"/>
            <w:r>
              <w:t xml:space="preserve"> информационных ресурсов и возможности  используемых информационно-коммуникационных технологий.</w:t>
            </w:r>
          </w:p>
          <w:p w:rsidR="000B352E" w:rsidRPr="00AF5862" w:rsidRDefault="000B352E" w:rsidP="000B352E">
            <w:pPr>
              <w:pStyle w:val="a9"/>
              <w:spacing w:line="216" w:lineRule="auto"/>
              <w:ind w:left="0"/>
              <w:jc w:val="both"/>
            </w:pPr>
            <w:r w:rsidRPr="00AF5862">
              <w:rPr>
                <w:b/>
              </w:rPr>
              <w:t xml:space="preserve">Уметь: </w:t>
            </w:r>
            <w:r>
              <w:t>с</w:t>
            </w:r>
            <w:r w:rsidRPr="00AF5862">
              <w:t>амостоятельно выби</w:t>
            </w:r>
            <w:r>
              <w:t>ра</w:t>
            </w:r>
            <w:r w:rsidRPr="00AF5862">
              <w:t>т</w:t>
            </w:r>
            <w:r>
              <w:t>ь и использова</w:t>
            </w:r>
            <w:r w:rsidRPr="00AF5862">
              <w:t>т</w:t>
            </w:r>
            <w:r>
              <w:t>ь</w:t>
            </w:r>
            <w:r w:rsidRPr="00AF5862">
              <w:t xml:space="preserve"> цифровые средства общения, осуществлят</w:t>
            </w:r>
            <w:r>
              <w:t>ь</w:t>
            </w:r>
            <w:r w:rsidRPr="00AF5862">
              <w:t xml:space="preserve"> поиск и/или создание контента в соответствии с целью взаимодействия, в том числе для организации совместной деятельности.</w:t>
            </w:r>
          </w:p>
          <w:p w:rsidR="000B352E" w:rsidRPr="00AF5862" w:rsidRDefault="000B352E" w:rsidP="000B352E">
            <w:pPr>
              <w:widowControl w:val="0"/>
              <w:tabs>
                <w:tab w:val="left" w:pos="540"/>
              </w:tabs>
              <w:autoSpaceDE w:val="0"/>
              <w:autoSpaceDN w:val="0"/>
              <w:adjustRightInd w:val="0"/>
              <w:contextualSpacing/>
              <w:jc w:val="both"/>
            </w:pPr>
          </w:p>
        </w:tc>
      </w:tr>
      <w:tr w:rsidR="000B352E" w:rsidRPr="002B7FCA" w:rsidTr="00AF5862">
        <w:trPr>
          <w:trHeight w:val="1792"/>
        </w:trPr>
        <w:tc>
          <w:tcPr>
            <w:tcW w:w="668" w:type="pct"/>
            <w:vMerge/>
          </w:tcPr>
          <w:p w:rsidR="000B352E" w:rsidRPr="00AF5862" w:rsidRDefault="000B352E" w:rsidP="000B352E">
            <w:pPr>
              <w:widowControl w:val="0"/>
              <w:tabs>
                <w:tab w:val="left" w:pos="540"/>
              </w:tabs>
              <w:autoSpaceDE w:val="0"/>
              <w:autoSpaceDN w:val="0"/>
              <w:adjustRightInd w:val="0"/>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contextualSpacing/>
              <w:jc w:val="both"/>
            </w:pPr>
          </w:p>
        </w:tc>
        <w:tc>
          <w:tcPr>
            <w:tcW w:w="1478" w:type="pct"/>
          </w:tcPr>
          <w:p w:rsidR="000B352E" w:rsidRPr="00AF5862" w:rsidRDefault="000B352E" w:rsidP="000B352E">
            <w:pPr>
              <w:pStyle w:val="a9"/>
              <w:numPr>
                <w:ilvl w:val="0"/>
                <w:numId w:val="8"/>
              </w:numPr>
              <w:spacing w:line="216" w:lineRule="auto"/>
              <w:ind w:left="0" w:firstLine="0"/>
              <w:jc w:val="both"/>
            </w:pPr>
            <w:r w:rsidRPr="00AF5862">
              <w:t>Владеет навыками организации взаимодействия и коммуникации с помощью информационных систем и/или цифровых сервисов и технологий.</w:t>
            </w:r>
          </w:p>
          <w:p w:rsidR="000B352E" w:rsidRPr="00AF5862" w:rsidRDefault="000B352E" w:rsidP="000B352E">
            <w:pPr>
              <w:widowControl w:val="0"/>
              <w:tabs>
                <w:tab w:val="left" w:pos="540"/>
              </w:tabs>
              <w:autoSpaceDE w:val="0"/>
              <w:autoSpaceDN w:val="0"/>
              <w:adjustRightInd w:val="0"/>
              <w:contextualSpacing/>
              <w:jc w:val="both"/>
            </w:pPr>
          </w:p>
        </w:tc>
        <w:tc>
          <w:tcPr>
            <w:tcW w:w="1721" w:type="pct"/>
          </w:tcPr>
          <w:p w:rsidR="000B352E" w:rsidRPr="00AF5862" w:rsidRDefault="000B352E" w:rsidP="000B352E">
            <w:pPr>
              <w:widowControl w:val="0"/>
              <w:tabs>
                <w:tab w:val="left" w:pos="540"/>
              </w:tabs>
              <w:contextualSpacing/>
              <w:jc w:val="both"/>
              <w:rPr>
                <w:b/>
              </w:rPr>
            </w:pPr>
            <w:proofErr w:type="spellStart"/>
            <w:proofErr w:type="gramStart"/>
            <w:r w:rsidRPr="00AF5862">
              <w:rPr>
                <w:b/>
              </w:rPr>
              <w:t>Знать:</w:t>
            </w:r>
            <w:r>
              <w:t>цели</w:t>
            </w:r>
            <w:proofErr w:type="spellEnd"/>
            <w:proofErr w:type="gramEnd"/>
            <w:r>
              <w:t xml:space="preserve"> профессиональной деятельности</w:t>
            </w:r>
          </w:p>
          <w:p w:rsidR="000B352E" w:rsidRPr="00AF5862" w:rsidRDefault="000B352E" w:rsidP="000B352E">
            <w:pPr>
              <w:pStyle w:val="a9"/>
              <w:spacing w:line="216" w:lineRule="auto"/>
              <w:ind w:left="0"/>
              <w:jc w:val="both"/>
            </w:pPr>
            <w:r w:rsidRPr="00AF5862">
              <w:rPr>
                <w:b/>
              </w:rPr>
              <w:t xml:space="preserve">Уметь: </w:t>
            </w:r>
            <w:r>
              <w:t>владе</w:t>
            </w:r>
            <w:r w:rsidRPr="00AF5862">
              <w:t>т</w:t>
            </w:r>
            <w:r>
              <w:t>ь</w:t>
            </w:r>
            <w:r w:rsidRPr="00AF5862">
              <w:t xml:space="preserve"> навыками организации взаимодействия и коммуникации с помощью информационных систем и/или цифровых сервисов и технологий.</w:t>
            </w:r>
          </w:p>
          <w:p w:rsidR="000B352E" w:rsidRPr="00AF5862" w:rsidRDefault="000B352E" w:rsidP="000B352E">
            <w:pPr>
              <w:widowControl w:val="0"/>
              <w:tabs>
                <w:tab w:val="left" w:pos="540"/>
              </w:tabs>
              <w:autoSpaceDE w:val="0"/>
              <w:autoSpaceDN w:val="0"/>
              <w:adjustRightInd w:val="0"/>
              <w:contextualSpacing/>
              <w:jc w:val="both"/>
            </w:pPr>
          </w:p>
        </w:tc>
      </w:tr>
      <w:tr w:rsidR="000B352E" w:rsidRPr="002B7FCA" w:rsidTr="00AF5862">
        <w:trPr>
          <w:trHeight w:val="1792"/>
        </w:trPr>
        <w:tc>
          <w:tcPr>
            <w:tcW w:w="668" w:type="pct"/>
            <w:vMerge/>
          </w:tcPr>
          <w:p w:rsidR="000B352E" w:rsidRPr="00AF5862" w:rsidRDefault="000B352E" w:rsidP="000B352E">
            <w:pPr>
              <w:widowControl w:val="0"/>
              <w:tabs>
                <w:tab w:val="left" w:pos="540"/>
              </w:tabs>
              <w:autoSpaceDE w:val="0"/>
              <w:autoSpaceDN w:val="0"/>
              <w:adjustRightInd w:val="0"/>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contextualSpacing/>
              <w:jc w:val="both"/>
            </w:pPr>
          </w:p>
        </w:tc>
        <w:tc>
          <w:tcPr>
            <w:tcW w:w="1478" w:type="pct"/>
          </w:tcPr>
          <w:p w:rsidR="000B352E" w:rsidRPr="00AF5862" w:rsidRDefault="000B352E" w:rsidP="000B352E">
            <w:pPr>
              <w:widowControl w:val="0"/>
              <w:tabs>
                <w:tab w:val="left" w:pos="540"/>
              </w:tabs>
              <w:autoSpaceDE w:val="0"/>
              <w:autoSpaceDN w:val="0"/>
              <w:adjustRightInd w:val="0"/>
              <w:contextualSpacing/>
              <w:jc w:val="both"/>
            </w:pPr>
            <w:r w:rsidRPr="00AF5862">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21" w:type="pct"/>
          </w:tcPr>
          <w:p w:rsidR="000B352E" w:rsidRPr="00AF5862" w:rsidRDefault="000B352E" w:rsidP="000B352E">
            <w:pPr>
              <w:widowControl w:val="0"/>
              <w:tabs>
                <w:tab w:val="left" w:pos="540"/>
              </w:tabs>
              <w:contextualSpacing/>
              <w:jc w:val="both"/>
              <w:rPr>
                <w:b/>
              </w:rPr>
            </w:pPr>
            <w:proofErr w:type="spellStart"/>
            <w:proofErr w:type="gramStart"/>
            <w:r w:rsidRPr="00AF5862">
              <w:rPr>
                <w:b/>
              </w:rPr>
              <w:t>Знать:</w:t>
            </w:r>
            <w:r>
              <w:t>образовательные</w:t>
            </w:r>
            <w:proofErr w:type="spellEnd"/>
            <w:proofErr w:type="gramEnd"/>
            <w:r>
              <w:t xml:space="preserve"> и профессиональные задачи</w:t>
            </w:r>
          </w:p>
          <w:p w:rsidR="000B352E" w:rsidRPr="00AF5862" w:rsidRDefault="000B352E" w:rsidP="000B352E">
            <w:pPr>
              <w:widowControl w:val="0"/>
              <w:tabs>
                <w:tab w:val="left" w:pos="540"/>
              </w:tabs>
              <w:contextualSpacing/>
              <w:jc w:val="both"/>
              <w:rPr>
                <w:b/>
              </w:rPr>
            </w:pPr>
            <w:proofErr w:type="spellStart"/>
            <w:r w:rsidRPr="00AF5862">
              <w:rPr>
                <w:b/>
              </w:rPr>
              <w:t>Уметь:</w:t>
            </w:r>
            <w:r>
              <w:t>Осуществля</w:t>
            </w:r>
            <w:r w:rsidRPr="00AF5862">
              <w:t>т</w:t>
            </w:r>
            <w:r>
              <w:t>ь</w:t>
            </w:r>
            <w:proofErr w:type="spellEnd"/>
            <w:r w:rsidRPr="00AF5862">
              <w:t xml:space="preserve"> подбор и применение различных информационно-коммуникационных средств для решения образовательных и профессиональных задач.</w:t>
            </w:r>
          </w:p>
        </w:tc>
      </w:tr>
      <w:tr w:rsidR="000B352E" w:rsidRPr="002B7FCA" w:rsidTr="00AF5862">
        <w:trPr>
          <w:trHeight w:val="135"/>
        </w:trPr>
        <w:tc>
          <w:tcPr>
            <w:tcW w:w="668" w:type="pct"/>
            <w:vMerge w:val="restart"/>
          </w:tcPr>
          <w:p w:rsidR="000B352E" w:rsidRPr="00AF5862" w:rsidRDefault="000B352E" w:rsidP="000B352E">
            <w:pPr>
              <w:widowControl w:val="0"/>
              <w:tabs>
                <w:tab w:val="left" w:pos="540"/>
              </w:tabs>
              <w:contextualSpacing/>
              <w:jc w:val="both"/>
              <w:rPr>
                <w:b/>
              </w:rPr>
            </w:pPr>
            <w:r w:rsidRPr="00AF5862">
              <w:rPr>
                <w:b/>
              </w:rPr>
              <w:t>ПКН-1</w:t>
            </w:r>
          </w:p>
        </w:tc>
        <w:tc>
          <w:tcPr>
            <w:tcW w:w="1133" w:type="pct"/>
            <w:vMerge w:val="restart"/>
          </w:tcPr>
          <w:p w:rsidR="000B352E" w:rsidRPr="00AF5862" w:rsidRDefault="000B352E" w:rsidP="000B352E">
            <w:pPr>
              <w:widowControl w:val="0"/>
              <w:tabs>
                <w:tab w:val="left" w:pos="540"/>
              </w:tabs>
              <w:contextualSpacing/>
              <w:jc w:val="both"/>
            </w:pPr>
            <w:r w:rsidRPr="00AF5862">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w:t>
            </w:r>
            <w:r w:rsidRPr="00AF5862">
              <w:rPr>
                <w:color w:val="000000" w:themeColor="text1"/>
              </w:rPr>
              <w:lastRenderedPageBreak/>
              <w:t>ответствии с нормами русского и иностранного языков, особенностями иных знаковых систем</w:t>
            </w:r>
          </w:p>
        </w:tc>
        <w:tc>
          <w:tcPr>
            <w:tcW w:w="1478" w:type="pct"/>
          </w:tcPr>
          <w:p w:rsidR="000B352E" w:rsidRPr="00AF5862" w:rsidRDefault="000B352E" w:rsidP="000B352E">
            <w:pPr>
              <w:pStyle w:val="Default"/>
              <w:autoSpaceDE w:val="0"/>
              <w:autoSpaceDN w:val="0"/>
              <w:adjustRightInd w:val="0"/>
              <w:spacing w:line="216" w:lineRule="auto"/>
              <w:jc w:val="both"/>
              <w:rPr>
                <w:rFonts w:eastAsiaTheme="minorEastAsia"/>
                <w:color w:val="auto"/>
                <w:sz w:val="22"/>
                <w:szCs w:val="22"/>
              </w:rPr>
            </w:pPr>
            <w:r w:rsidRPr="00AF5862">
              <w:rPr>
                <w:sz w:val="22"/>
                <w:szCs w:val="22"/>
              </w:rPr>
              <w:lastRenderedPageBreak/>
              <w:t xml:space="preserve">1. </w:t>
            </w:r>
            <w:r w:rsidRPr="00AF5862">
              <w:rPr>
                <w:rFonts w:eastAsiaTheme="minorEastAsia"/>
                <w:color w:val="auto"/>
                <w:sz w:val="22"/>
                <w:szCs w:val="22"/>
              </w:rPr>
              <w:t>Создает коммуникационные продукты в форме текста, аудио- и видеоматериалов, интернет-контента.</w:t>
            </w:r>
          </w:p>
          <w:p w:rsidR="000B352E" w:rsidRPr="00AF5862" w:rsidRDefault="000B352E" w:rsidP="000B352E">
            <w:pPr>
              <w:widowControl w:val="0"/>
              <w:contextualSpacing/>
              <w:jc w:val="both"/>
            </w:pPr>
          </w:p>
          <w:p w:rsidR="000B352E" w:rsidRPr="00AF5862" w:rsidRDefault="000B352E" w:rsidP="000B352E">
            <w:pPr>
              <w:pStyle w:val="a9"/>
              <w:widowControl w:val="0"/>
              <w:ind w:left="0"/>
              <w:jc w:val="both"/>
              <w:rPr>
                <w:rFonts w:eastAsia="Calibri"/>
              </w:rPr>
            </w:pPr>
          </w:p>
        </w:tc>
        <w:tc>
          <w:tcPr>
            <w:tcW w:w="1721" w:type="pct"/>
          </w:tcPr>
          <w:p w:rsidR="000B352E" w:rsidRPr="00AF5862" w:rsidRDefault="000B352E" w:rsidP="000B352E">
            <w:pPr>
              <w:widowControl w:val="0"/>
              <w:tabs>
                <w:tab w:val="left" w:pos="540"/>
              </w:tabs>
              <w:contextualSpacing/>
              <w:jc w:val="both"/>
              <w:rPr>
                <w:b/>
              </w:rPr>
            </w:pPr>
            <w:proofErr w:type="spellStart"/>
            <w:proofErr w:type="gramStart"/>
            <w:r w:rsidRPr="00AF5862">
              <w:rPr>
                <w:b/>
              </w:rPr>
              <w:t>Знать:</w:t>
            </w:r>
            <w:r>
              <w:t>способы</w:t>
            </w:r>
            <w:proofErr w:type="spellEnd"/>
            <w:proofErr w:type="gramEnd"/>
            <w:r>
              <w:t xml:space="preserve"> выявления и изучения потребностей общества и коммуникационных индустрий в коммуникационных продуктах.</w:t>
            </w:r>
          </w:p>
          <w:p w:rsidR="000B352E" w:rsidRPr="00AF5862" w:rsidRDefault="000B352E" w:rsidP="000B352E">
            <w:pPr>
              <w:widowControl w:val="0"/>
              <w:tabs>
                <w:tab w:val="left" w:pos="540"/>
              </w:tabs>
              <w:contextualSpacing/>
              <w:jc w:val="both"/>
              <w:rPr>
                <w:b/>
              </w:rPr>
            </w:pPr>
            <w:r w:rsidRPr="00AF5862">
              <w:rPr>
                <w:b/>
              </w:rPr>
              <w:t xml:space="preserve">Уметь: </w:t>
            </w:r>
            <w:r>
              <w:rPr>
                <w:rFonts w:eastAsiaTheme="minorEastAsia"/>
              </w:rPr>
              <w:t>с</w:t>
            </w:r>
            <w:r w:rsidRPr="00AF5862">
              <w:rPr>
                <w:rFonts w:eastAsiaTheme="minorEastAsia"/>
              </w:rPr>
              <w:t>озда</w:t>
            </w:r>
            <w:r>
              <w:rPr>
                <w:rFonts w:eastAsiaTheme="minorEastAsia"/>
              </w:rPr>
              <w:t>ва</w:t>
            </w:r>
            <w:r w:rsidRPr="00AF5862">
              <w:rPr>
                <w:rFonts w:eastAsiaTheme="minorEastAsia"/>
              </w:rPr>
              <w:t>т</w:t>
            </w:r>
            <w:r>
              <w:rPr>
                <w:rFonts w:eastAsiaTheme="minorEastAsia"/>
              </w:rPr>
              <w:t>ь</w:t>
            </w:r>
            <w:r w:rsidRPr="00AF5862">
              <w:rPr>
                <w:rFonts w:eastAsiaTheme="minorEastAsia"/>
              </w:rPr>
              <w:t xml:space="preserve"> коммуникационные продукты в форме текста, аудио- и видеоматериалов, интернет-контента.</w:t>
            </w:r>
          </w:p>
        </w:tc>
      </w:tr>
      <w:tr w:rsidR="000B352E" w:rsidRPr="002B7FCA" w:rsidTr="00AF5862">
        <w:trPr>
          <w:trHeight w:val="135"/>
        </w:trPr>
        <w:tc>
          <w:tcPr>
            <w:tcW w:w="668" w:type="pct"/>
            <w:vMerge/>
          </w:tcPr>
          <w:p w:rsidR="000B352E" w:rsidRPr="00AF5862" w:rsidRDefault="000B352E" w:rsidP="000B352E">
            <w:pPr>
              <w:widowControl w:val="0"/>
              <w:tabs>
                <w:tab w:val="left" w:pos="540"/>
              </w:tabs>
              <w:autoSpaceDE w:val="0"/>
              <w:autoSpaceDN w:val="0"/>
              <w:adjustRightInd w:val="0"/>
              <w:ind w:firstLine="709"/>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ind w:firstLine="709"/>
              <w:contextualSpacing/>
              <w:jc w:val="both"/>
            </w:pPr>
          </w:p>
        </w:tc>
        <w:tc>
          <w:tcPr>
            <w:tcW w:w="1478" w:type="pct"/>
          </w:tcPr>
          <w:p w:rsidR="000B352E" w:rsidRPr="00AF5862" w:rsidRDefault="000B352E" w:rsidP="000B352E">
            <w:pPr>
              <w:widowControl w:val="0"/>
              <w:tabs>
                <w:tab w:val="left" w:pos="540"/>
              </w:tabs>
              <w:autoSpaceDE w:val="0"/>
              <w:autoSpaceDN w:val="0"/>
              <w:adjustRightInd w:val="0"/>
              <w:contextualSpacing/>
              <w:jc w:val="both"/>
            </w:pPr>
            <w:r w:rsidRPr="00AF5862">
              <w:t xml:space="preserve">2. </w:t>
            </w:r>
            <w:r w:rsidRPr="00AF5862">
              <w:rPr>
                <w:rFonts w:eastAsiaTheme="minorEastAsia"/>
              </w:rPr>
              <w:t xml:space="preserve">Корректирует </w:t>
            </w:r>
            <w:r w:rsidRPr="00AF5862">
              <w:t>созданные коммуникационные про</w:t>
            </w:r>
            <w:r w:rsidRPr="00AF5862">
              <w:lastRenderedPageBreak/>
              <w:t>дукты в соответствии с нормами русского и иностранного языков, особенностями иных знаковых систем.</w:t>
            </w:r>
          </w:p>
        </w:tc>
        <w:tc>
          <w:tcPr>
            <w:tcW w:w="1721" w:type="pct"/>
          </w:tcPr>
          <w:p w:rsidR="000B352E" w:rsidRPr="00AF5862" w:rsidRDefault="000B352E" w:rsidP="000B352E">
            <w:pPr>
              <w:widowControl w:val="0"/>
              <w:tabs>
                <w:tab w:val="left" w:pos="540"/>
              </w:tabs>
              <w:contextualSpacing/>
              <w:jc w:val="both"/>
              <w:rPr>
                <w:b/>
              </w:rPr>
            </w:pPr>
            <w:proofErr w:type="spellStart"/>
            <w:proofErr w:type="gramStart"/>
            <w:r w:rsidRPr="00AF5862">
              <w:rPr>
                <w:b/>
              </w:rPr>
              <w:lastRenderedPageBreak/>
              <w:t>Знать:</w:t>
            </w:r>
            <w:r>
              <w:rPr>
                <w:color w:val="000000" w:themeColor="text1"/>
              </w:rPr>
              <w:t>нормы</w:t>
            </w:r>
            <w:proofErr w:type="spellEnd"/>
            <w:proofErr w:type="gramEnd"/>
            <w:r w:rsidRPr="00B61CCA">
              <w:rPr>
                <w:color w:val="000000" w:themeColor="text1"/>
              </w:rPr>
              <w:t xml:space="preserve"> русского и иностранного языков, особенностями иных знаковых систем</w:t>
            </w:r>
            <w:r>
              <w:rPr>
                <w:b/>
              </w:rPr>
              <w:t>.</w:t>
            </w:r>
          </w:p>
          <w:p w:rsidR="000B352E" w:rsidRPr="00AF5862" w:rsidRDefault="000B352E" w:rsidP="000B352E">
            <w:pPr>
              <w:widowControl w:val="0"/>
              <w:tabs>
                <w:tab w:val="left" w:pos="540"/>
              </w:tabs>
              <w:autoSpaceDE w:val="0"/>
              <w:autoSpaceDN w:val="0"/>
              <w:adjustRightInd w:val="0"/>
              <w:contextualSpacing/>
              <w:jc w:val="both"/>
            </w:pPr>
            <w:r w:rsidRPr="00AF5862">
              <w:rPr>
                <w:b/>
              </w:rPr>
              <w:lastRenderedPageBreak/>
              <w:t xml:space="preserve">Уметь: </w:t>
            </w:r>
            <w:proofErr w:type="spellStart"/>
            <w:r>
              <w:rPr>
                <w:rFonts w:eastAsiaTheme="minorEastAsia"/>
              </w:rPr>
              <w:t>корректирова</w:t>
            </w:r>
            <w:r w:rsidRPr="00AF5862">
              <w:rPr>
                <w:rFonts w:eastAsiaTheme="minorEastAsia"/>
              </w:rPr>
              <w:t>т</w:t>
            </w:r>
            <w:r>
              <w:rPr>
                <w:rFonts w:eastAsiaTheme="minorEastAsia"/>
              </w:rPr>
              <w:t>ь</w:t>
            </w:r>
            <w:r w:rsidRPr="00AF5862">
              <w:t>созданные</w:t>
            </w:r>
            <w:proofErr w:type="spellEnd"/>
            <w:r w:rsidRPr="00AF5862">
              <w:t xml:space="preserve"> коммуникационные продукты в соответствии с нормами русского и иностранного языков, особенностями иных знаковых систем.</w:t>
            </w:r>
          </w:p>
        </w:tc>
      </w:tr>
      <w:tr w:rsidR="000B352E" w:rsidRPr="002B7FCA" w:rsidTr="00AF5862">
        <w:trPr>
          <w:trHeight w:val="135"/>
        </w:trPr>
        <w:tc>
          <w:tcPr>
            <w:tcW w:w="668" w:type="pct"/>
            <w:vMerge w:val="restart"/>
          </w:tcPr>
          <w:p w:rsidR="000B352E" w:rsidRDefault="000B352E" w:rsidP="000B352E">
            <w:pPr>
              <w:widowControl w:val="0"/>
              <w:tabs>
                <w:tab w:val="left" w:pos="540"/>
              </w:tabs>
              <w:contextualSpacing/>
              <w:jc w:val="both"/>
              <w:rPr>
                <w:b/>
              </w:rPr>
            </w:pPr>
            <w:r>
              <w:rPr>
                <w:b/>
              </w:rPr>
              <w:lastRenderedPageBreak/>
              <w:t>ПКН-4</w:t>
            </w:r>
          </w:p>
        </w:tc>
        <w:tc>
          <w:tcPr>
            <w:tcW w:w="1133" w:type="pct"/>
            <w:vMerge w:val="restart"/>
          </w:tcPr>
          <w:p w:rsidR="000B352E" w:rsidRPr="00AF5862" w:rsidRDefault="000B352E" w:rsidP="000B352E">
            <w:pPr>
              <w:widowControl w:val="0"/>
              <w:tabs>
                <w:tab w:val="left" w:pos="540"/>
              </w:tabs>
              <w:contextualSpacing/>
              <w:jc w:val="both"/>
            </w:pPr>
            <w:r w:rsidRPr="00AF5862">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многообразие достижений отечественной и мировой культуры </w:t>
            </w:r>
          </w:p>
        </w:tc>
        <w:tc>
          <w:tcPr>
            <w:tcW w:w="1478" w:type="pct"/>
          </w:tcPr>
          <w:p w:rsidR="000B352E" w:rsidRPr="00AF5862" w:rsidRDefault="000B352E" w:rsidP="000B352E">
            <w:pPr>
              <w:pStyle w:val="Default"/>
              <w:autoSpaceDE w:val="0"/>
              <w:autoSpaceDN w:val="0"/>
              <w:adjustRightInd w:val="0"/>
              <w:jc w:val="both"/>
              <w:rPr>
                <w:color w:val="auto"/>
                <w:sz w:val="22"/>
                <w:szCs w:val="22"/>
                <w:lang w:eastAsia="en-US"/>
              </w:rPr>
            </w:pPr>
            <w:r w:rsidRPr="00AF5862">
              <w:rPr>
                <w:sz w:val="22"/>
                <w:szCs w:val="22"/>
              </w:rPr>
              <w:t xml:space="preserve">1 </w:t>
            </w:r>
            <w:r w:rsidRPr="00AF5862">
              <w:rPr>
                <w:color w:val="auto"/>
                <w:sz w:val="22"/>
                <w:szCs w:val="22"/>
              </w:rPr>
              <w:t xml:space="preserve">Использует опыт отечественной и мировой культуры для создания коммуникационных продуктов, работает с кодами </w:t>
            </w:r>
            <w:proofErr w:type="spellStart"/>
            <w:r w:rsidRPr="00AF5862">
              <w:rPr>
                <w:color w:val="auto"/>
                <w:sz w:val="22"/>
                <w:szCs w:val="22"/>
              </w:rPr>
              <w:t>медиакультуры</w:t>
            </w:r>
            <w:proofErr w:type="spellEnd"/>
            <w:r w:rsidRPr="00AF5862">
              <w:rPr>
                <w:color w:val="auto"/>
                <w:sz w:val="22"/>
                <w:szCs w:val="22"/>
              </w:rPr>
              <w:t xml:space="preserve"> целевых аудиторий.</w:t>
            </w:r>
          </w:p>
          <w:p w:rsidR="000B352E" w:rsidRPr="00AF5862" w:rsidRDefault="000B352E" w:rsidP="000B352E">
            <w:pPr>
              <w:widowControl w:val="0"/>
              <w:contextualSpacing/>
              <w:jc w:val="both"/>
            </w:pPr>
          </w:p>
          <w:p w:rsidR="000B352E" w:rsidRPr="00AF5862" w:rsidRDefault="000B352E" w:rsidP="000B352E">
            <w:pPr>
              <w:pStyle w:val="a9"/>
              <w:widowControl w:val="0"/>
              <w:ind w:left="0"/>
              <w:jc w:val="both"/>
              <w:rPr>
                <w:rFonts w:eastAsia="Calibri"/>
              </w:rPr>
            </w:pPr>
          </w:p>
        </w:tc>
        <w:tc>
          <w:tcPr>
            <w:tcW w:w="1721" w:type="pct"/>
          </w:tcPr>
          <w:p w:rsidR="000B352E" w:rsidRPr="00AF5862" w:rsidRDefault="000B352E" w:rsidP="000B352E">
            <w:pPr>
              <w:widowControl w:val="0"/>
              <w:tabs>
                <w:tab w:val="left" w:pos="540"/>
              </w:tabs>
              <w:contextualSpacing/>
              <w:jc w:val="both"/>
              <w:rPr>
                <w:b/>
              </w:rPr>
            </w:pPr>
            <w:proofErr w:type="spellStart"/>
            <w:proofErr w:type="gramStart"/>
            <w:r w:rsidRPr="00AF5862">
              <w:rPr>
                <w:b/>
              </w:rPr>
              <w:t>Знать:</w:t>
            </w:r>
            <w:r>
              <w:t>способы</w:t>
            </w:r>
            <w:proofErr w:type="spellEnd"/>
            <w:proofErr w:type="gramEnd"/>
            <w:r>
              <w:t xml:space="preserve"> получения профессиональной осведомленности о </w:t>
            </w:r>
            <w:r w:rsidRPr="00AF5862">
              <w:rPr>
                <w:color w:val="000000" w:themeColor="text1"/>
              </w:rPr>
              <w:t>многообра</w:t>
            </w:r>
            <w:r>
              <w:rPr>
                <w:color w:val="000000" w:themeColor="text1"/>
              </w:rPr>
              <w:t>зии</w:t>
            </w:r>
            <w:r w:rsidRPr="00AF5862">
              <w:rPr>
                <w:color w:val="000000" w:themeColor="text1"/>
              </w:rPr>
              <w:t xml:space="preserve"> достижений отечественной и мировой культуры</w:t>
            </w:r>
            <w:r>
              <w:rPr>
                <w:color w:val="000000" w:themeColor="text1"/>
              </w:rPr>
              <w:t>.</w:t>
            </w:r>
          </w:p>
          <w:p w:rsidR="000B352E" w:rsidRPr="00AF5862" w:rsidRDefault="000B352E" w:rsidP="000B352E">
            <w:pPr>
              <w:widowControl w:val="0"/>
              <w:tabs>
                <w:tab w:val="left" w:pos="540"/>
              </w:tabs>
              <w:contextualSpacing/>
              <w:jc w:val="both"/>
              <w:rPr>
                <w:b/>
              </w:rPr>
            </w:pPr>
            <w:r w:rsidRPr="00AF5862">
              <w:rPr>
                <w:b/>
              </w:rPr>
              <w:t xml:space="preserve">Уметь: </w:t>
            </w:r>
            <w:r>
              <w:t>и</w:t>
            </w:r>
            <w:r w:rsidRPr="00AF5862">
              <w:t>спольз</w:t>
            </w:r>
            <w:r>
              <w:t>ова</w:t>
            </w:r>
            <w:r w:rsidRPr="00AF5862">
              <w:t>т</w:t>
            </w:r>
            <w:r>
              <w:t>ь</w:t>
            </w:r>
            <w:r w:rsidRPr="00AF5862">
              <w:t xml:space="preserve"> опыт отечественной и мировой культуры для создания коммуникационных продук</w:t>
            </w:r>
            <w:r>
              <w:t>тов, работа</w:t>
            </w:r>
            <w:r w:rsidRPr="00AF5862">
              <w:t>т</w:t>
            </w:r>
            <w:r>
              <w:t>ь</w:t>
            </w:r>
            <w:r w:rsidRPr="00AF5862">
              <w:t xml:space="preserve"> с кодами </w:t>
            </w:r>
            <w:proofErr w:type="spellStart"/>
            <w:r w:rsidRPr="00AF5862">
              <w:t>медиакультуры</w:t>
            </w:r>
            <w:proofErr w:type="spellEnd"/>
            <w:r w:rsidRPr="00AF5862">
              <w:t xml:space="preserve"> целевых аудиторий.</w:t>
            </w:r>
          </w:p>
        </w:tc>
      </w:tr>
      <w:tr w:rsidR="000B352E" w:rsidRPr="002B7FCA" w:rsidTr="00AF5862">
        <w:trPr>
          <w:trHeight w:val="135"/>
        </w:trPr>
        <w:tc>
          <w:tcPr>
            <w:tcW w:w="668" w:type="pct"/>
            <w:vMerge/>
          </w:tcPr>
          <w:p w:rsidR="000B352E" w:rsidRPr="002B7FCA" w:rsidRDefault="000B352E" w:rsidP="000B352E">
            <w:pPr>
              <w:widowControl w:val="0"/>
              <w:tabs>
                <w:tab w:val="left" w:pos="540"/>
              </w:tabs>
              <w:autoSpaceDE w:val="0"/>
              <w:autoSpaceDN w:val="0"/>
              <w:adjustRightInd w:val="0"/>
              <w:ind w:firstLine="709"/>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ind w:firstLine="709"/>
              <w:contextualSpacing/>
              <w:jc w:val="both"/>
            </w:pPr>
          </w:p>
        </w:tc>
        <w:tc>
          <w:tcPr>
            <w:tcW w:w="1478" w:type="pct"/>
          </w:tcPr>
          <w:p w:rsidR="000B352E" w:rsidRPr="00AF5862" w:rsidRDefault="000B352E" w:rsidP="000B352E">
            <w:pPr>
              <w:widowControl w:val="0"/>
              <w:tabs>
                <w:tab w:val="left" w:pos="540"/>
              </w:tabs>
              <w:autoSpaceDE w:val="0"/>
              <w:autoSpaceDN w:val="0"/>
              <w:adjustRightInd w:val="0"/>
              <w:contextualSpacing/>
              <w:jc w:val="both"/>
            </w:pPr>
            <w:r w:rsidRPr="00AF5862">
              <w:t>2. Использует этнические, конфессиональные, территориальные символы для репрезентации формы и содержания коммуникационных продуктов.</w:t>
            </w:r>
          </w:p>
        </w:tc>
        <w:tc>
          <w:tcPr>
            <w:tcW w:w="1721" w:type="pct"/>
          </w:tcPr>
          <w:p w:rsidR="000B352E" w:rsidRPr="00AF5862" w:rsidRDefault="000B352E" w:rsidP="000B352E">
            <w:pPr>
              <w:widowControl w:val="0"/>
              <w:tabs>
                <w:tab w:val="left" w:pos="540"/>
              </w:tabs>
              <w:contextualSpacing/>
              <w:jc w:val="both"/>
              <w:rPr>
                <w:b/>
              </w:rPr>
            </w:pPr>
            <w:proofErr w:type="spellStart"/>
            <w:proofErr w:type="gramStart"/>
            <w:r w:rsidRPr="00AF5862">
              <w:rPr>
                <w:b/>
              </w:rPr>
              <w:t>Знать:</w:t>
            </w:r>
            <w:r>
              <w:t>формы</w:t>
            </w:r>
            <w:proofErr w:type="spellEnd"/>
            <w:proofErr w:type="gramEnd"/>
            <w:r>
              <w:t xml:space="preserve"> и структурные особенности </w:t>
            </w:r>
            <w:proofErr w:type="spellStart"/>
            <w:r>
              <w:t>этническиж</w:t>
            </w:r>
            <w:proofErr w:type="spellEnd"/>
            <w:r w:rsidRPr="00AF5862">
              <w:t>, конфессио</w:t>
            </w:r>
            <w:r>
              <w:t>нальных</w:t>
            </w:r>
            <w:r w:rsidRPr="00AF5862">
              <w:t xml:space="preserve">, </w:t>
            </w:r>
            <w:proofErr w:type="spellStart"/>
            <w:r w:rsidRPr="00AF5862">
              <w:t>территориаль</w:t>
            </w:r>
            <w:r>
              <w:t>ныж</w:t>
            </w:r>
            <w:proofErr w:type="spellEnd"/>
            <w:r>
              <w:t xml:space="preserve"> символов.</w:t>
            </w:r>
          </w:p>
          <w:p w:rsidR="000B352E" w:rsidRPr="00AF5862" w:rsidRDefault="000B352E" w:rsidP="000B352E">
            <w:pPr>
              <w:widowControl w:val="0"/>
              <w:tabs>
                <w:tab w:val="left" w:pos="540"/>
              </w:tabs>
              <w:autoSpaceDE w:val="0"/>
              <w:autoSpaceDN w:val="0"/>
              <w:adjustRightInd w:val="0"/>
              <w:contextualSpacing/>
              <w:jc w:val="both"/>
            </w:pPr>
            <w:r w:rsidRPr="00AF5862">
              <w:rPr>
                <w:b/>
              </w:rPr>
              <w:t xml:space="preserve">Уметь: </w:t>
            </w:r>
            <w:r>
              <w:t>и</w:t>
            </w:r>
            <w:r w:rsidRPr="00AF5862">
              <w:t>спольз</w:t>
            </w:r>
            <w:r>
              <w:t>ова</w:t>
            </w:r>
            <w:r w:rsidRPr="00AF5862">
              <w:t>т</w:t>
            </w:r>
            <w:r>
              <w:t>ь</w:t>
            </w:r>
            <w:r w:rsidRPr="00AF5862">
              <w:t xml:space="preserve"> этнические, конфессиональные, территориальные символы для репрезентации формы и содержания коммуникационных продуктов.</w:t>
            </w:r>
          </w:p>
        </w:tc>
      </w:tr>
    </w:tbl>
    <w:p w:rsidR="00E44C68" w:rsidRDefault="00E44C68">
      <w:pPr>
        <w:tabs>
          <w:tab w:val="left" w:pos="7797"/>
        </w:tabs>
        <w:ind w:right="142"/>
        <w:jc w:val="center"/>
        <w:rPr>
          <w:color w:val="000000"/>
          <w:lang w:eastAsia="en-US"/>
        </w:rPr>
      </w:pPr>
    </w:p>
    <w:p w:rsidR="00AA6C03" w:rsidRDefault="00A47735">
      <w:pPr>
        <w:pStyle w:val="1"/>
        <w:spacing w:before="0"/>
        <w:jc w:val="both"/>
        <w:rPr>
          <w:rFonts w:ascii="Times New Roman" w:hAnsi="Times New Roman" w:cs="Times New Roman"/>
          <w:kern w:val="0"/>
          <w:sz w:val="28"/>
          <w:szCs w:val="28"/>
        </w:rPr>
      </w:pPr>
      <w:r>
        <w:rPr>
          <w:rFonts w:ascii="Times New Roman" w:hAnsi="Times New Roman" w:cs="Times New Roman"/>
          <w:iCs/>
          <w:sz w:val="28"/>
          <w:szCs w:val="28"/>
        </w:rPr>
        <w:t xml:space="preserve">3. </w:t>
      </w:r>
      <w:r>
        <w:rPr>
          <w:rFonts w:ascii="Times New Roman" w:hAnsi="Times New Roman" w:cs="Times New Roman"/>
          <w:kern w:val="0"/>
          <w:sz w:val="28"/>
          <w:szCs w:val="28"/>
        </w:rPr>
        <w:t>Место дисциплины в структуре образовательной программы</w:t>
      </w:r>
    </w:p>
    <w:p w:rsidR="001D4EFD" w:rsidRPr="001D4EFD" w:rsidRDefault="001D4EFD" w:rsidP="001D4EFD"/>
    <w:p w:rsidR="00AA6C03" w:rsidRDefault="00A47735" w:rsidP="005A4A6B">
      <w:pPr>
        <w:widowControl w:val="0"/>
        <w:tabs>
          <w:tab w:val="left" w:pos="9639"/>
        </w:tabs>
        <w:spacing w:line="360" w:lineRule="auto"/>
        <w:ind w:firstLine="709"/>
        <w:jc w:val="both"/>
        <w:rPr>
          <w:sz w:val="28"/>
          <w:szCs w:val="28"/>
        </w:rPr>
      </w:pPr>
      <w:r>
        <w:rPr>
          <w:sz w:val="28"/>
          <w:szCs w:val="28"/>
        </w:rPr>
        <w:t>Дисциплина «</w:t>
      </w:r>
      <w:r>
        <w:rPr>
          <w:sz w:val="28"/>
          <w:szCs w:val="28"/>
          <w:lang w:bidi="ru-RU"/>
        </w:rPr>
        <w:t>Управление творческим проектом</w:t>
      </w:r>
      <w:r>
        <w:rPr>
          <w:sz w:val="28"/>
          <w:szCs w:val="28"/>
        </w:rPr>
        <w:t xml:space="preserve">» входит </w:t>
      </w:r>
      <w:r w:rsidR="005A4A6B" w:rsidRPr="005A4A6B">
        <w:rPr>
          <w:rFonts w:eastAsiaTheme="minorHAnsi"/>
          <w:color w:val="000000"/>
          <w:sz w:val="28"/>
          <w:szCs w:val="28"/>
          <w:lang w:eastAsia="en-US"/>
        </w:rPr>
        <w:t>направление подготовки: 42.03.01 - Реклама и связи с общественно</w:t>
      </w:r>
      <w:r w:rsidR="005A4A6B">
        <w:rPr>
          <w:rFonts w:eastAsiaTheme="minorHAnsi"/>
          <w:color w:val="000000"/>
          <w:sz w:val="28"/>
          <w:szCs w:val="28"/>
          <w:lang w:eastAsia="en-US"/>
        </w:rPr>
        <w:t xml:space="preserve">стью, </w:t>
      </w:r>
      <w:r w:rsidR="005A4A6B">
        <w:rPr>
          <w:sz w:val="28"/>
          <w:szCs w:val="28"/>
        </w:rPr>
        <w:t xml:space="preserve">входит </w:t>
      </w:r>
      <w:r w:rsidR="005A4A6B" w:rsidRPr="00632E41">
        <w:rPr>
          <w:sz w:val="28"/>
          <w:szCs w:val="28"/>
        </w:rPr>
        <w:t>в</w:t>
      </w:r>
      <w:r w:rsidR="00632E41" w:rsidRPr="00632E41">
        <w:rPr>
          <w:sz w:val="28"/>
          <w:szCs w:val="28"/>
        </w:rPr>
        <w:t xml:space="preserve"> </w:t>
      </w:r>
      <w:proofErr w:type="spellStart"/>
      <w:r w:rsidR="000B352E" w:rsidRPr="00632E41">
        <w:rPr>
          <w:sz w:val="28"/>
          <w:szCs w:val="28"/>
        </w:rPr>
        <w:t>Общефакультетский</w:t>
      </w:r>
      <w:proofErr w:type="spellEnd"/>
      <w:r w:rsidR="000B352E" w:rsidRPr="00632E41">
        <w:rPr>
          <w:sz w:val="28"/>
          <w:szCs w:val="28"/>
        </w:rPr>
        <w:t xml:space="preserve"> (</w:t>
      </w:r>
      <w:proofErr w:type="spellStart"/>
      <w:r w:rsidR="000B352E" w:rsidRPr="00632E41">
        <w:rPr>
          <w:sz w:val="28"/>
          <w:szCs w:val="28"/>
        </w:rPr>
        <w:t>предпрофильный</w:t>
      </w:r>
      <w:proofErr w:type="spellEnd"/>
      <w:r w:rsidR="000B352E" w:rsidRPr="00632E41">
        <w:rPr>
          <w:sz w:val="28"/>
          <w:szCs w:val="28"/>
        </w:rPr>
        <w:t>) цикл</w:t>
      </w:r>
      <w:r w:rsidR="00632E41" w:rsidRPr="00632E41">
        <w:rPr>
          <w:sz w:val="28"/>
          <w:szCs w:val="28"/>
        </w:rPr>
        <w:t xml:space="preserve"> </w:t>
      </w:r>
      <w:r w:rsidR="005A4A6B" w:rsidRPr="00632E41">
        <w:rPr>
          <w:rFonts w:eastAsiaTheme="minorHAnsi"/>
          <w:sz w:val="28"/>
          <w:szCs w:val="28"/>
          <w:lang w:eastAsia="en-US"/>
        </w:rPr>
        <w:t>ОП</w:t>
      </w:r>
      <w:r w:rsidR="005A4A6B">
        <w:rPr>
          <w:rFonts w:eastAsiaTheme="minorHAnsi"/>
          <w:color w:val="000000"/>
          <w:sz w:val="28"/>
          <w:szCs w:val="28"/>
          <w:lang w:eastAsia="en-US"/>
        </w:rPr>
        <w:t xml:space="preserve"> «</w:t>
      </w:r>
      <w:r w:rsidR="005A4A6B" w:rsidRPr="005A4A6B">
        <w:rPr>
          <w:rFonts w:eastAsiaTheme="minorHAnsi"/>
          <w:color w:val="000000"/>
          <w:sz w:val="28"/>
          <w:szCs w:val="28"/>
          <w:lang w:eastAsia="en-US"/>
        </w:rPr>
        <w:t>Реклама и связи с общественностью</w:t>
      </w:r>
      <w:r w:rsidR="00512EC9">
        <w:rPr>
          <w:rFonts w:eastAsiaTheme="minorHAnsi"/>
          <w:color w:val="000000"/>
          <w:sz w:val="28"/>
          <w:szCs w:val="28"/>
          <w:lang w:eastAsia="en-US"/>
        </w:rPr>
        <w:t>»</w:t>
      </w:r>
      <w:bookmarkStart w:id="2" w:name="_GoBack"/>
      <w:bookmarkEnd w:id="2"/>
      <w:r w:rsidR="00487AA8">
        <w:rPr>
          <w:sz w:val="28"/>
          <w:szCs w:val="28"/>
        </w:rPr>
        <w:t>.</w:t>
      </w:r>
    </w:p>
    <w:p w:rsidR="005A4A6B" w:rsidRPr="00961115" w:rsidRDefault="005A4A6B" w:rsidP="005A4A6B">
      <w:pPr>
        <w:spacing w:line="360" w:lineRule="auto"/>
        <w:ind w:firstLine="709"/>
        <w:jc w:val="both"/>
        <w:rPr>
          <w:sz w:val="28"/>
          <w:szCs w:val="28"/>
        </w:rPr>
      </w:pPr>
      <w:r w:rsidRPr="00961115">
        <w:rPr>
          <w:sz w:val="28"/>
          <w:szCs w:val="28"/>
        </w:rPr>
        <w:t>Дисциплина «</w:t>
      </w:r>
      <w:r>
        <w:rPr>
          <w:sz w:val="28"/>
          <w:szCs w:val="28"/>
          <w:lang w:bidi="ru-RU"/>
        </w:rPr>
        <w:t>Управление творческим проектом</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5A4A6B" w:rsidRDefault="005A4A6B" w:rsidP="001D4EFD">
      <w:pPr>
        <w:pStyle w:val="1"/>
        <w:spacing w:before="0" w:after="0"/>
        <w:jc w:val="both"/>
        <w:rPr>
          <w:rFonts w:ascii="Times New Roman" w:hAnsi="Times New Roman" w:cs="Times New Roman"/>
          <w:iCs/>
          <w:sz w:val="28"/>
          <w:szCs w:val="28"/>
        </w:rPr>
      </w:pPr>
      <w:bookmarkStart w:id="3" w:name="_Toc418694114"/>
    </w:p>
    <w:p w:rsidR="00AA6C03" w:rsidRPr="001D4EFD" w:rsidRDefault="00A47735" w:rsidP="001D4EFD">
      <w:pPr>
        <w:pStyle w:val="1"/>
        <w:spacing w:before="0" w:after="0"/>
        <w:jc w:val="both"/>
        <w:rPr>
          <w:rFonts w:ascii="Times New Roman" w:hAnsi="Times New Roman" w:cs="Times New Roman"/>
          <w:bCs w:val="0"/>
          <w:iCs/>
          <w:sz w:val="28"/>
          <w:szCs w:val="28"/>
          <w:lang w:eastAsia="en-US"/>
        </w:rPr>
      </w:pPr>
      <w:r>
        <w:rPr>
          <w:rFonts w:ascii="Times New Roman" w:hAnsi="Times New Roman" w:cs="Times New Roman"/>
          <w:iCs/>
          <w:sz w:val="28"/>
          <w:szCs w:val="28"/>
        </w:rPr>
        <w:t xml:space="preserve">4. </w:t>
      </w:r>
      <w:bookmarkEnd w:id="3"/>
      <w:r>
        <w:rPr>
          <w:rFonts w:ascii="Times New Roman" w:hAnsi="Times New Roman" w:cs="Times New Roman"/>
          <w:kern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A6C03" w:rsidRPr="00F15B64" w:rsidRDefault="00A47735" w:rsidP="00F15B64">
      <w:pPr>
        <w:widowControl w:val="0"/>
        <w:jc w:val="right"/>
        <w:rPr>
          <w:sz w:val="28"/>
          <w:lang w:val="en-US"/>
        </w:rPr>
      </w:pPr>
      <w:bookmarkStart w:id="4" w:name="_Hlk167889428"/>
      <w:r w:rsidRPr="00F15B64">
        <w:rPr>
          <w:sz w:val="28"/>
        </w:rPr>
        <w:t xml:space="preserve">Таблица </w:t>
      </w:r>
      <w:r w:rsidRPr="00F15B64">
        <w:rPr>
          <w:sz w:val="28"/>
          <w:lang w:val="en-US"/>
        </w:rPr>
        <w:t>1</w:t>
      </w:r>
    </w:p>
    <w:tbl>
      <w:tblPr>
        <w:tblW w:w="10036" w:type="dxa"/>
        <w:tblInd w:w="-147" w:type="dxa"/>
        <w:tblLayout w:type="fixed"/>
        <w:tblLook w:val="01E0" w:firstRow="1" w:lastRow="1" w:firstColumn="1" w:lastColumn="1" w:noHBand="0" w:noVBand="0"/>
      </w:tblPr>
      <w:tblGrid>
        <w:gridCol w:w="4253"/>
        <w:gridCol w:w="2835"/>
        <w:gridCol w:w="2948"/>
      </w:tblGrid>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center"/>
              <w:rPr>
                <w:b/>
                <w:color w:val="000000"/>
                <w:szCs w:val="28"/>
              </w:rPr>
            </w:pPr>
            <w:r>
              <w:rPr>
                <w:b/>
                <w:color w:val="000000"/>
                <w:szCs w:val="28"/>
              </w:rPr>
              <w:t>Всего</w:t>
            </w:r>
          </w:p>
          <w:p w:rsidR="00AA6C03" w:rsidRDefault="00A47735">
            <w:pPr>
              <w:widowControl w:val="0"/>
              <w:jc w:val="center"/>
              <w:rPr>
                <w:b/>
                <w:color w:val="000000"/>
                <w:szCs w:val="28"/>
              </w:rPr>
            </w:pPr>
            <w:r>
              <w:rPr>
                <w:b/>
                <w:color w:val="000000"/>
                <w:szCs w:val="28"/>
              </w:rPr>
              <w:t>(в з/е и часах)</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center"/>
              <w:rPr>
                <w:b/>
                <w:color w:val="000000"/>
                <w:szCs w:val="28"/>
              </w:rPr>
            </w:pPr>
            <w:r>
              <w:rPr>
                <w:b/>
                <w:color w:val="000000"/>
                <w:szCs w:val="28"/>
              </w:rPr>
              <w:t>Семестр 6</w:t>
            </w:r>
          </w:p>
          <w:p w:rsidR="00AA6C03" w:rsidRDefault="00A47735">
            <w:pPr>
              <w:widowControl w:val="0"/>
              <w:jc w:val="center"/>
              <w:rPr>
                <w:b/>
                <w:color w:val="000000"/>
                <w:szCs w:val="28"/>
              </w:rPr>
            </w:pPr>
            <w:r>
              <w:rPr>
                <w:b/>
                <w:color w:val="000000"/>
                <w:szCs w:val="28"/>
              </w:rPr>
              <w:t>(в часах)</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lastRenderedPageBreak/>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5/180</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180</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t xml:space="preserve">Контактная работа - Аудиторные занятия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64</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64</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color w:val="000000"/>
                <w:szCs w:val="28"/>
              </w:rPr>
            </w:pPr>
            <w:r>
              <w:rPr>
                <w:color w:val="000000"/>
                <w:szCs w:val="28"/>
              </w:rPr>
              <w:t xml:space="preserve">Лекции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14</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14</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color w:val="000000"/>
                <w:szCs w:val="28"/>
              </w:rPr>
            </w:pPr>
            <w:r>
              <w:rPr>
                <w:color w:val="000000"/>
                <w:szCs w:val="28"/>
              </w:rPr>
              <w:t xml:space="preserve">Семинары, практические занятия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50</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50</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116</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116</w:t>
            </w:r>
          </w:p>
        </w:tc>
      </w:tr>
      <w:tr w:rsidR="00AA6C03" w:rsidTr="00F15B64">
        <w:trPr>
          <w:trHeight w:val="677"/>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i/>
                <w:color w:val="000000"/>
                <w:szCs w:val="28"/>
              </w:rPr>
            </w:pPr>
            <w:r>
              <w:rPr>
                <w:i/>
                <w:color w:val="000000"/>
                <w:szCs w:val="28"/>
              </w:rPr>
              <w:t xml:space="preserve">Вид текущего контроля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Проектная работа</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Проектная работа</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color w:val="000000"/>
                <w:szCs w:val="28"/>
              </w:rPr>
            </w:pPr>
            <w:r>
              <w:rPr>
                <w:color w:val="000000"/>
                <w:szCs w:val="28"/>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Экзамен</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Экзамен</w:t>
            </w:r>
          </w:p>
        </w:tc>
      </w:tr>
      <w:bookmarkEnd w:id="4"/>
    </w:tbl>
    <w:p w:rsidR="00AA6C03" w:rsidRDefault="00AA6C03">
      <w:pPr>
        <w:rPr>
          <w:i/>
          <w:color w:val="000000"/>
          <w:sz w:val="20"/>
          <w:szCs w:val="20"/>
          <w:lang w:eastAsia="en-US"/>
        </w:rPr>
      </w:pPr>
    </w:p>
    <w:p w:rsidR="007814EB" w:rsidRDefault="007814EB">
      <w:pPr>
        <w:rPr>
          <w:i/>
          <w:color w:val="000000"/>
          <w:sz w:val="20"/>
          <w:szCs w:val="20"/>
          <w:lang w:eastAsia="en-US"/>
        </w:rPr>
      </w:pPr>
    </w:p>
    <w:p w:rsidR="007814EB" w:rsidRDefault="007814EB">
      <w:pPr>
        <w:rPr>
          <w:i/>
          <w:color w:val="000000"/>
          <w:sz w:val="20"/>
          <w:szCs w:val="20"/>
          <w:lang w:eastAsia="en-US"/>
        </w:rPr>
      </w:pPr>
    </w:p>
    <w:p w:rsidR="007814EB" w:rsidRDefault="007814EB" w:rsidP="007814EB">
      <w:pPr>
        <w:rPr>
          <w:color w:val="000000"/>
          <w:sz w:val="20"/>
          <w:szCs w:val="20"/>
          <w:lang w:eastAsia="en-US"/>
        </w:rPr>
      </w:pPr>
    </w:p>
    <w:p w:rsidR="007814EB" w:rsidRPr="00632E41" w:rsidRDefault="007814EB" w:rsidP="007814EB">
      <w:pPr>
        <w:rPr>
          <w:color w:val="000000"/>
          <w:lang w:eastAsia="en-US"/>
        </w:rPr>
      </w:pPr>
      <w:r w:rsidRPr="00632E41">
        <w:rPr>
          <w:color w:val="000000"/>
          <w:lang w:eastAsia="en-US"/>
        </w:rPr>
        <w:t>Профиль «</w:t>
      </w:r>
      <w:proofErr w:type="spellStart"/>
      <w:r w:rsidRPr="00632E41">
        <w:rPr>
          <w:color w:val="000000"/>
          <w:lang w:eastAsia="en-US"/>
        </w:rPr>
        <w:t>Медиаинновации</w:t>
      </w:r>
      <w:proofErr w:type="spellEnd"/>
      <w:r w:rsidRPr="00632E41">
        <w:rPr>
          <w:color w:val="000000"/>
          <w:lang w:eastAsia="en-US"/>
        </w:rPr>
        <w:t xml:space="preserve">» </w:t>
      </w:r>
      <w:proofErr w:type="gramStart"/>
      <w:r w:rsidRPr="00632E41">
        <w:rPr>
          <w:color w:val="000000"/>
          <w:lang w:eastAsia="en-US"/>
        </w:rPr>
        <w:t>( очно</w:t>
      </w:r>
      <w:proofErr w:type="gramEnd"/>
      <w:r w:rsidRPr="00632E41">
        <w:rPr>
          <w:color w:val="000000"/>
          <w:lang w:eastAsia="en-US"/>
        </w:rPr>
        <w:t>-заочная форма обучения ИОО)</w:t>
      </w:r>
    </w:p>
    <w:p w:rsidR="007814EB" w:rsidRPr="00632E41" w:rsidRDefault="007814EB" w:rsidP="007814EB">
      <w:pPr>
        <w:rPr>
          <w:color w:val="000000"/>
          <w:lang w:val="en-US" w:eastAsia="en-US"/>
        </w:rPr>
      </w:pPr>
      <w:r w:rsidRPr="00632E41">
        <w:rPr>
          <w:color w:val="000000"/>
          <w:lang w:eastAsia="en-US"/>
        </w:rPr>
        <w:t xml:space="preserve">Таблица </w:t>
      </w:r>
      <w:r w:rsidRPr="00632E41">
        <w:rPr>
          <w:color w:val="000000"/>
          <w:lang w:val="en-US" w:eastAsia="en-US"/>
        </w:rPr>
        <w:t>1</w:t>
      </w:r>
    </w:p>
    <w:tbl>
      <w:tblPr>
        <w:tblW w:w="10036" w:type="dxa"/>
        <w:tblInd w:w="-147" w:type="dxa"/>
        <w:tblLayout w:type="fixed"/>
        <w:tblLook w:val="01E0" w:firstRow="1" w:lastRow="1" w:firstColumn="1" w:lastColumn="1" w:noHBand="0" w:noVBand="0"/>
      </w:tblPr>
      <w:tblGrid>
        <w:gridCol w:w="4253"/>
        <w:gridCol w:w="2835"/>
        <w:gridCol w:w="2948"/>
      </w:tblGrid>
      <w:tr w:rsidR="007814EB"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Всего</w:t>
            </w:r>
          </w:p>
          <w:p w:rsidR="007814EB" w:rsidRPr="00632E41" w:rsidRDefault="007814EB" w:rsidP="007814EB">
            <w:pPr>
              <w:rPr>
                <w:b/>
                <w:color w:val="000000"/>
                <w:lang w:eastAsia="en-US"/>
              </w:rPr>
            </w:pPr>
            <w:r w:rsidRPr="00632E41">
              <w:rPr>
                <w:b/>
                <w:color w:val="000000"/>
                <w:lang w:eastAsia="en-US"/>
              </w:rPr>
              <w:t>(в з/е и часах)</w:t>
            </w:r>
          </w:p>
        </w:tc>
        <w:tc>
          <w:tcPr>
            <w:tcW w:w="2948"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Семестр 6</w:t>
            </w:r>
          </w:p>
          <w:p w:rsidR="007814EB" w:rsidRPr="00632E41" w:rsidRDefault="007814EB" w:rsidP="007814EB">
            <w:pPr>
              <w:rPr>
                <w:b/>
                <w:color w:val="000000"/>
                <w:lang w:eastAsia="en-US"/>
              </w:rPr>
            </w:pPr>
            <w:r w:rsidRPr="00632E41">
              <w:rPr>
                <w:b/>
                <w:color w:val="000000"/>
                <w:lang w:eastAsia="en-US"/>
              </w:rPr>
              <w:t>(в часах)</w:t>
            </w:r>
          </w:p>
        </w:tc>
      </w:tr>
      <w:tr w:rsidR="007814EB"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color w:val="000000"/>
                <w:lang w:eastAsia="en-US"/>
              </w:rPr>
            </w:pPr>
            <w:r w:rsidRPr="00632E41">
              <w:rPr>
                <w:color w:val="000000"/>
                <w:lang w:eastAsia="en-US"/>
              </w:rPr>
              <w:t>5/180</w:t>
            </w:r>
          </w:p>
        </w:tc>
        <w:tc>
          <w:tcPr>
            <w:tcW w:w="2948"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color w:val="000000"/>
                <w:lang w:eastAsia="en-US"/>
              </w:rPr>
            </w:pPr>
            <w:r w:rsidRPr="00632E41">
              <w:rPr>
                <w:color w:val="000000"/>
                <w:lang w:eastAsia="en-US"/>
              </w:rPr>
              <w:t>180</w:t>
            </w:r>
          </w:p>
        </w:tc>
      </w:tr>
      <w:tr w:rsidR="00E306C0" w:rsidRPr="00632E41" w:rsidTr="00E306C0">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b/>
                <w:color w:val="000000"/>
                <w:lang w:eastAsia="en-US"/>
              </w:rPr>
            </w:pPr>
            <w:r w:rsidRPr="00E306C0">
              <w:rPr>
                <w:b/>
                <w:color w:val="000000"/>
                <w:lang w:eastAsia="en-US"/>
              </w:rPr>
              <w:t xml:space="preserve">Контактная работа - 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50</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50</w:t>
            </w:r>
          </w:p>
        </w:tc>
      </w:tr>
      <w:tr w:rsidR="00E306C0" w:rsidRPr="00632E41" w:rsidTr="00E306C0">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16</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16</w:t>
            </w:r>
          </w:p>
        </w:tc>
      </w:tr>
      <w:tr w:rsidR="00E306C0" w:rsidRPr="00632E41" w:rsidTr="00E306C0">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 xml:space="preserve">Семинары, практические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34</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34</w:t>
            </w:r>
          </w:p>
        </w:tc>
      </w:tr>
      <w:tr w:rsidR="00E306C0"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b/>
                <w:color w:val="000000"/>
                <w:lang w:eastAsia="en-US"/>
              </w:rPr>
            </w:pPr>
            <w:r w:rsidRPr="00632E41">
              <w:rPr>
                <w:b/>
                <w:color w:val="000000"/>
                <w:lang w:eastAsia="en-US"/>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Pr>
                <w:color w:val="000000"/>
                <w:lang w:eastAsia="en-US"/>
              </w:rPr>
              <w:t>130</w:t>
            </w:r>
          </w:p>
        </w:tc>
        <w:tc>
          <w:tcPr>
            <w:tcW w:w="2948"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p>
        </w:tc>
      </w:tr>
      <w:tr w:rsidR="00E306C0" w:rsidRPr="00632E41" w:rsidTr="005901FA">
        <w:trPr>
          <w:trHeight w:val="677"/>
        </w:trPr>
        <w:tc>
          <w:tcPr>
            <w:tcW w:w="4253"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 xml:space="preserve">Вид текущего контроля </w:t>
            </w:r>
          </w:p>
        </w:tc>
        <w:tc>
          <w:tcPr>
            <w:tcW w:w="2835"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Проектная работа</w:t>
            </w:r>
          </w:p>
        </w:tc>
        <w:tc>
          <w:tcPr>
            <w:tcW w:w="2948"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Проектная работа</w:t>
            </w:r>
          </w:p>
        </w:tc>
      </w:tr>
      <w:tr w:rsidR="00E306C0"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Экзамен</w:t>
            </w:r>
          </w:p>
        </w:tc>
        <w:tc>
          <w:tcPr>
            <w:tcW w:w="2948"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Экзамен</w:t>
            </w:r>
          </w:p>
        </w:tc>
      </w:tr>
    </w:tbl>
    <w:p w:rsidR="007814EB" w:rsidRPr="00632E41" w:rsidRDefault="007814EB">
      <w:pPr>
        <w:rPr>
          <w:i/>
          <w:color w:val="000000"/>
          <w:lang w:eastAsia="en-US"/>
        </w:rPr>
      </w:pPr>
    </w:p>
    <w:p w:rsidR="00AA6C03" w:rsidRDefault="00A47735">
      <w:pPr>
        <w:jc w:val="both"/>
        <w:rPr>
          <w:b/>
          <w:bCs/>
          <w:sz w:val="28"/>
          <w:szCs w:val="28"/>
        </w:rPr>
      </w:pPr>
      <w:bookmarkStart w:id="5" w:name="_Toc470869977"/>
      <w:bookmarkStart w:id="6" w:name="_Toc470869438"/>
      <w:bookmarkEnd w:id="5"/>
      <w:bookmarkEnd w:id="6"/>
      <w:r>
        <w:rPr>
          <w:b/>
          <w:iCs/>
          <w:sz w:val="28"/>
          <w:szCs w:val="28"/>
        </w:rPr>
        <w:t xml:space="preserve">5.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A6C03" w:rsidRDefault="00AA6C03">
      <w:pPr>
        <w:jc w:val="both"/>
        <w:rPr>
          <w:b/>
          <w:bCs/>
          <w:sz w:val="28"/>
          <w:szCs w:val="28"/>
        </w:rPr>
      </w:pPr>
    </w:p>
    <w:p w:rsidR="00AA6C03" w:rsidRDefault="00A47735">
      <w:pPr>
        <w:spacing w:after="240"/>
        <w:ind w:firstLine="709"/>
        <w:jc w:val="both"/>
        <w:rPr>
          <w:b/>
          <w:bCs/>
          <w:sz w:val="28"/>
          <w:szCs w:val="28"/>
        </w:rPr>
      </w:pPr>
      <w:r>
        <w:rPr>
          <w:b/>
          <w:bCs/>
          <w:sz w:val="28"/>
          <w:szCs w:val="28"/>
        </w:rPr>
        <w:t>5.1. Содержание дисциплины</w:t>
      </w:r>
    </w:p>
    <w:p w:rsidR="00AA6C03" w:rsidRDefault="00A47735" w:rsidP="00487AA8">
      <w:pPr>
        <w:pStyle w:val="Style2"/>
        <w:spacing w:line="360" w:lineRule="auto"/>
        <w:ind w:firstLine="471"/>
        <w:rPr>
          <w:b/>
          <w:sz w:val="28"/>
          <w:szCs w:val="28"/>
        </w:rPr>
      </w:pPr>
      <w:r>
        <w:rPr>
          <w:rStyle w:val="FontStyle51"/>
          <w:b/>
          <w:sz w:val="28"/>
          <w:szCs w:val="28"/>
        </w:rPr>
        <w:t xml:space="preserve">Тема 1. </w:t>
      </w:r>
      <w:r>
        <w:rPr>
          <w:b/>
          <w:sz w:val="28"/>
          <w:szCs w:val="28"/>
        </w:rPr>
        <w:t>Управление проектами: основные понятия. Внешняя и внутренняя среда проекта.</w:t>
      </w:r>
      <w:bookmarkStart w:id="7" w:name="_Hlk60009327"/>
      <w:bookmarkEnd w:id="7"/>
      <w:r w:rsidR="00D6031F">
        <w:rPr>
          <w:b/>
          <w:sz w:val="28"/>
          <w:szCs w:val="28"/>
        </w:rPr>
        <w:t xml:space="preserve"> Творческая деятельность.</w:t>
      </w:r>
    </w:p>
    <w:p w:rsidR="00AA6C03" w:rsidRDefault="00A47735">
      <w:pPr>
        <w:pStyle w:val="Style2"/>
        <w:spacing w:line="360" w:lineRule="auto"/>
        <w:ind w:firstLine="471"/>
        <w:rPr>
          <w:sz w:val="28"/>
          <w:szCs w:val="28"/>
        </w:rPr>
      </w:pPr>
      <w:r>
        <w:rPr>
          <w:sz w:val="28"/>
          <w:szCs w:val="28"/>
        </w:rPr>
        <w:t xml:space="preserve">Понятия «проект» и «управление проектами». Фундаментальные основы управления проектами. Развитие организации. Системная технология вмешательства. Методология управления проектами. Сравнительный анализ применяемых подходов по построению систем управления проектами. </w:t>
      </w:r>
      <w:r w:rsidR="00B15FCF">
        <w:rPr>
          <w:sz w:val="28"/>
          <w:szCs w:val="28"/>
        </w:rPr>
        <w:t>Международные с</w:t>
      </w:r>
      <w:r>
        <w:rPr>
          <w:sz w:val="28"/>
          <w:szCs w:val="28"/>
        </w:rPr>
        <w:t>тандарты управления проектами. Российские стандарты по управлению проектом, портфелем проектов, программам</w:t>
      </w:r>
      <w:r w:rsidR="005A4A6B">
        <w:rPr>
          <w:sz w:val="28"/>
          <w:szCs w:val="28"/>
        </w:rPr>
        <w:t>и</w:t>
      </w:r>
      <w:r>
        <w:rPr>
          <w:sz w:val="28"/>
          <w:szCs w:val="28"/>
        </w:rPr>
        <w:t>.</w:t>
      </w:r>
    </w:p>
    <w:p w:rsidR="00AA6C03" w:rsidRDefault="00A47735">
      <w:pPr>
        <w:pStyle w:val="Style2"/>
        <w:spacing w:line="360" w:lineRule="auto"/>
        <w:ind w:firstLine="471"/>
        <w:rPr>
          <w:sz w:val="28"/>
          <w:szCs w:val="28"/>
        </w:rPr>
      </w:pPr>
      <w:r>
        <w:rPr>
          <w:sz w:val="28"/>
          <w:szCs w:val="28"/>
        </w:rPr>
        <w:t xml:space="preserve"> Проект как система. Системный подход к управлению проектами. Цели проекта. Требования к проекту. Окружение проекта. Участники проекта. </w:t>
      </w:r>
      <w:r>
        <w:rPr>
          <w:sz w:val="28"/>
          <w:szCs w:val="28"/>
        </w:rPr>
        <w:lastRenderedPageBreak/>
        <w:t xml:space="preserve">Жизненный цикл проекта. Структура проекта. </w:t>
      </w:r>
    </w:p>
    <w:p w:rsidR="00AA6C03" w:rsidRPr="00D6031F" w:rsidRDefault="00A47735">
      <w:pPr>
        <w:pStyle w:val="Style2"/>
        <w:spacing w:line="360" w:lineRule="auto"/>
        <w:ind w:firstLine="471"/>
        <w:rPr>
          <w:sz w:val="28"/>
          <w:szCs w:val="28"/>
        </w:rPr>
      </w:pPr>
      <w:r>
        <w:rPr>
          <w:sz w:val="28"/>
          <w:szCs w:val="28"/>
        </w:rPr>
        <w:t xml:space="preserve">Специфика управления проектами в области </w:t>
      </w:r>
      <w:proofErr w:type="spellStart"/>
      <w:r>
        <w:rPr>
          <w:sz w:val="28"/>
          <w:szCs w:val="28"/>
        </w:rPr>
        <w:t>массмедиа</w:t>
      </w:r>
      <w:proofErr w:type="spellEnd"/>
      <w:r>
        <w:rPr>
          <w:sz w:val="28"/>
          <w:szCs w:val="28"/>
        </w:rPr>
        <w:t xml:space="preserve"> и связей с общественностью. Социокультурный контекст развития творческого проекта. Использование достижений отечественной и мировой культуры в процессе </w:t>
      </w:r>
      <w:r w:rsidRPr="00D6031F">
        <w:rPr>
          <w:sz w:val="28"/>
          <w:szCs w:val="28"/>
        </w:rPr>
        <w:t xml:space="preserve">создания </w:t>
      </w:r>
      <w:proofErr w:type="spellStart"/>
      <w:r w:rsidRPr="00D6031F">
        <w:rPr>
          <w:sz w:val="28"/>
          <w:szCs w:val="28"/>
        </w:rPr>
        <w:t>медиапродуктов</w:t>
      </w:r>
      <w:proofErr w:type="spellEnd"/>
      <w:r w:rsidRPr="00D6031F">
        <w:rPr>
          <w:sz w:val="28"/>
          <w:szCs w:val="28"/>
        </w:rPr>
        <w:t xml:space="preserve"> и коммуникационных продуктов.</w:t>
      </w:r>
    </w:p>
    <w:p w:rsidR="00D6031F" w:rsidRPr="00D6031F" w:rsidRDefault="00D6031F" w:rsidP="00D6031F">
      <w:pPr>
        <w:pStyle w:val="Style2"/>
        <w:spacing w:line="360" w:lineRule="auto"/>
        <w:ind w:firstLine="471"/>
        <w:rPr>
          <w:sz w:val="28"/>
          <w:szCs w:val="28"/>
        </w:rPr>
      </w:pPr>
      <w:r w:rsidRPr="00D6031F">
        <w:rPr>
          <w:sz w:val="28"/>
          <w:szCs w:val="28"/>
        </w:rPr>
        <w:t>Тв</w:t>
      </w:r>
      <w:r>
        <w:rPr>
          <w:sz w:val="28"/>
          <w:szCs w:val="28"/>
        </w:rPr>
        <w:t>орческая деятельность как вид деятельности</w:t>
      </w:r>
      <w:r w:rsidRPr="00D6031F">
        <w:rPr>
          <w:sz w:val="28"/>
          <w:szCs w:val="28"/>
        </w:rPr>
        <w:t xml:space="preserve">, </w:t>
      </w:r>
      <w:r>
        <w:rPr>
          <w:sz w:val="28"/>
          <w:szCs w:val="28"/>
        </w:rPr>
        <w:t>приводящий</w:t>
      </w:r>
      <w:r w:rsidRPr="00D6031F">
        <w:rPr>
          <w:sz w:val="28"/>
          <w:szCs w:val="28"/>
        </w:rPr>
        <w:t xml:space="preserve"> к получению нового и оригинального продукта, к созданию новых материальных или духовных ценностей, </w:t>
      </w:r>
      <w:r>
        <w:rPr>
          <w:sz w:val="28"/>
          <w:szCs w:val="28"/>
        </w:rPr>
        <w:t>социокультурных смыслов</w:t>
      </w:r>
      <w:r w:rsidRPr="00D6031F">
        <w:rPr>
          <w:sz w:val="28"/>
          <w:szCs w:val="28"/>
        </w:rPr>
        <w:t>.</w:t>
      </w:r>
      <w:r>
        <w:rPr>
          <w:sz w:val="28"/>
          <w:szCs w:val="28"/>
        </w:rPr>
        <w:t xml:space="preserve"> Критерии продуктивности творческой деятельности. </w:t>
      </w:r>
      <w:r w:rsidR="00B15FCF">
        <w:rPr>
          <w:sz w:val="28"/>
          <w:szCs w:val="28"/>
        </w:rPr>
        <w:t xml:space="preserve">Понятие о креативности. </w:t>
      </w:r>
      <w:r>
        <w:rPr>
          <w:sz w:val="28"/>
          <w:szCs w:val="28"/>
        </w:rPr>
        <w:t>Арт-менеджмент и кураторство как примеры творческих проектов. Издательские проекты и проекты в сфере новых медиа.</w:t>
      </w:r>
    </w:p>
    <w:p w:rsidR="00AA6C03" w:rsidRDefault="00AA6C03">
      <w:pPr>
        <w:pStyle w:val="Style2"/>
        <w:widowControl/>
        <w:spacing w:line="240" w:lineRule="auto"/>
        <w:ind w:firstLine="709"/>
        <w:rPr>
          <w:rStyle w:val="FontStyle51"/>
          <w:b/>
          <w:bCs/>
          <w:sz w:val="28"/>
          <w:szCs w:val="28"/>
        </w:rPr>
      </w:pPr>
    </w:p>
    <w:p w:rsidR="00AA6C03" w:rsidRDefault="00A47735">
      <w:pPr>
        <w:pStyle w:val="Style2"/>
        <w:widowControl/>
        <w:spacing w:line="240" w:lineRule="auto"/>
        <w:ind w:firstLine="709"/>
        <w:rPr>
          <w:b/>
          <w:sz w:val="28"/>
          <w:szCs w:val="28"/>
        </w:rPr>
      </w:pPr>
      <w:r>
        <w:rPr>
          <w:rStyle w:val="FontStyle51"/>
          <w:b/>
          <w:bCs/>
          <w:sz w:val="28"/>
          <w:szCs w:val="28"/>
        </w:rPr>
        <w:t xml:space="preserve">Тема 2. </w:t>
      </w:r>
      <w:r>
        <w:rPr>
          <w:b/>
          <w:sz w:val="28"/>
          <w:szCs w:val="28"/>
        </w:rPr>
        <w:t>Правовые и экономические аспекты проекта.</w:t>
      </w:r>
    </w:p>
    <w:p w:rsidR="00AA6C03" w:rsidRDefault="00AA6C03">
      <w:pPr>
        <w:pStyle w:val="Style2"/>
        <w:widowControl/>
        <w:spacing w:line="240" w:lineRule="auto"/>
        <w:ind w:firstLine="709"/>
        <w:rPr>
          <w:b/>
          <w:sz w:val="28"/>
          <w:szCs w:val="28"/>
        </w:rPr>
      </w:pPr>
    </w:p>
    <w:p w:rsidR="00AA6C03" w:rsidRDefault="00A47735">
      <w:pPr>
        <w:pStyle w:val="Style2"/>
        <w:spacing w:line="360" w:lineRule="auto"/>
        <w:ind w:firstLine="709"/>
        <w:rPr>
          <w:sz w:val="28"/>
          <w:szCs w:val="28"/>
        </w:rPr>
      </w:pPr>
      <w:r>
        <w:rPr>
          <w:sz w:val="28"/>
          <w:szCs w:val="28"/>
        </w:rPr>
        <w:t>Правовые формы институционализации предпринимателей. Договорное регулирование проектной деятельности. Договоры коммерческой концессии и франчайзинга. Договоры простого товарищества и о совместной деятельности. Современные организационно-правовые формы реализации творческих проектов в России. Классификация проектов по критериям менеджера и экономиста. Экономическая модель проекта.</w:t>
      </w:r>
    </w:p>
    <w:p w:rsidR="00AA6C03" w:rsidRDefault="00AA6C03">
      <w:pPr>
        <w:ind w:firstLine="709"/>
        <w:jc w:val="both"/>
        <w:rPr>
          <w:rStyle w:val="FontStyle51"/>
          <w:b/>
          <w:bCs/>
          <w:sz w:val="28"/>
          <w:szCs w:val="28"/>
        </w:rPr>
      </w:pPr>
    </w:p>
    <w:p w:rsidR="00AA6C03" w:rsidRDefault="00A47735">
      <w:pPr>
        <w:ind w:firstLine="709"/>
        <w:jc w:val="both"/>
        <w:rPr>
          <w:b/>
          <w:sz w:val="28"/>
          <w:szCs w:val="28"/>
        </w:rPr>
      </w:pPr>
      <w:r>
        <w:rPr>
          <w:rStyle w:val="FontStyle51"/>
          <w:b/>
          <w:bCs/>
          <w:sz w:val="28"/>
          <w:szCs w:val="28"/>
        </w:rPr>
        <w:t xml:space="preserve">Тема 3. </w:t>
      </w:r>
      <w:r>
        <w:rPr>
          <w:b/>
          <w:sz w:val="28"/>
          <w:szCs w:val="28"/>
        </w:rPr>
        <w:t>Эффективность реализации проекта. Управление проектными рисками.</w:t>
      </w:r>
    </w:p>
    <w:p w:rsidR="00AA6C03" w:rsidRDefault="00AA6C03">
      <w:pPr>
        <w:ind w:firstLine="709"/>
        <w:jc w:val="both"/>
        <w:rPr>
          <w:b/>
          <w:bCs/>
          <w:sz w:val="28"/>
          <w:szCs w:val="28"/>
        </w:rPr>
      </w:pPr>
    </w:p>
    <w:p w:rsidR="00AA6C03" w:rsidRDefault="00A47735">
      <w:pPr>
        <w:pStyle w:val="Style2"/>
        <w:spacing w:line="360" w:lineRule="auto"/>
        <w:ind w:firstLine="709"/>
        <w:rPr>
          <w:sz w:val="28"/>
          <w:szCs w:val="28"/>
        </w:rPr>
      </w:pPr>
      <w:r>
        <w:rPr>
          <w:sz w:val="28"/>
          <w:szCs w:val="28"/>
        </w:rPr>
        <w:t xml:space="preserve">Эффекты и индикаторы успешности реализации проекта. Эффективность реализации проекта и ее виды. Оценка экономической эффективности проекта: общие подходы. Основные методы инвестиционных расчетов. Понятие риска и неопределенности. </w:t>
      </w:r>
    </w:p>
    <w:p w:rsidR="00AA6C03" w:rsidRDefault="00A47735" w:rsidP="00C5598B">
      <w:pPr>
        <w:pStyle w:val="Style2"/>
        <w:spacing w:after="240" w:line="360" w:lineRule="auto"/>
        <w:ind w:firstLine="709"/>
        <w:rPr>
          <w:sz w:val="28"/>
          <w:szCs w:val="28"/>
        </w:rPr>
      </w:pPr>
      <w:r>
        <w:rPr>
          <w:sz w:val="28"/>
          <w:szCs w:val="28"/>
        </w:rPr>
        <w:t>Классификация проектных рисков. Система управления проектными рисками. Основные подходы к оценке риска. Методы управления рисками.</w:t>
      </w:r>
    </w:p>
    <w:p w:rsidR="00AA6C03" w:rsidRDefault="00A47735">
      <w:pPr>
        <w:pStyle w:val="Style2"/>
        <w:widowControl/>
        <w:spacing w:line="240" w:lineRule="auto"/>
        <w:ind w:firstLine="709"/>
        <w:rPr>
          <w:b/>
          <w:sz w:val="28"/>
          <w:szCs w:val="28"/>
        </w:rPr>
      </w:pPr>
      <w:r>
        <w:rPr>
          <w:rStyle w:val="FontStyle51"/>
          <w:b/>
          <w:bCs/>
          <w:sz w:val="28"/>
          <w:szCs w:val="28"/>
        </w:rPr>
        <w:t xml:space="preserve">Тема 4. </w:t>
      </w:r>
      <w:r>
        <w:rPr>
          <w:b/>
          <w:sz w:val="28"/>
          <w:szCs w:val="28"/>
        </w:rPr>
        <w:t>Планирование проекта.</w:t>
      </w:r>
    </w:p>
    <w:p w:rsidR="00AA6C03" w:rsidRDefault="00AA6C03">
      <w:pPr>
        <w:pStyle w:val="Style2"/>
        <w:widowControl/>
        <w:spacing w:line="240" w:lineRule="auto"/>
        <w:ind w:firstLine="709"/>
        <w:rPr>
          <w:b/>
          <w:sz w:val="28"/>
          <w:szCs w:val="28"/>
        </w:rPr>
      </w:pPr>
    </w:p>
    <w:p w:rsidR="00AA6C03" w:rsidRDefault="00A47735">
      <w:pPr>
        <w:pStyle w:val="Style2"/>
        <w:spacing w:line="360" w:lineRule="auto"/>
        <w:ind w:firstLine="709"/>
        <w:rPr>
          <w:sz w:val="28"/>
          <w:szCs w:val="28"/>
        </w:rPr>
      </w:pPr>
      <w:r>
        <w:rPr>
          <w:sz w:val="28"/>
          <w:szCs w:val="28"/>
        </w:rPr>
        <w:t xml:space="preserve">Основные задачи планирования проекта. Иерархическая структура работ </w:t>
      </w:r>
      <w:r>
        <w:rPr>
          <w:sz w:val="28"/>
          <w:szCs w:val="28"/>
        </w:rPr>
        <w:lastRenderedPageBreak/>
        <w:t xml:space="preserve">проекта. Функции сетевого анализа в планировании проекта. Анализ критического пути. Определение длительности проекта при неопределенном времени выполнения операций. Распределение ресурсов. Разработка расписания проекта. Оценка стоимости проекта. Планирование затрат по проекту (бюджетирование). Тендеры. Долгосрочное долговое финансирование. Другие источники финансирования проектов. Контроль выполнения плана и условий финансирования. </w:t>
      </w:r>
    </w:p>
    <w:p w:rsidR="00AA6C03" w:rsidRDefault="00AA6C03">
      <w:pPr>
        <w:ind w:firstLine="709"/>
        <w:jc w:val="both"/>
        <w:rPr>
          <w:rStyle w:val="FontStyle51"/>
          <w:b/>
          <w:bCs/>
          <w:sz w:val="28"/>
          <w:szCs w:val="28"/>
        </w:rPr>
      </w:pPr>
    </w:p>
    <w:p w:rsidR="00AA6C03" w:rsidRDefault="00A47735">
      <w:pPr>
        <w:ind w:firstLine="709"/>
        <w:jc w:val="both"/>
        <w:rPr>
          <w:b/>
          <w:sz w:val="28"/>
          <w:szCs w:val="28"/>
        </w:rPr>
      </w:pPr>
      <w:r>
        <w:rPr>
          <w:rStyle w:val="FontStyle51"/>
          <w:b/>
          <w:bCs/>
          <w:sz w:val="28"/>
          <w:szCs w:val="28"/>
        </w:rPr>
        <w:t xml:space="preserve">Тема 5. </w:t>
      </w:r>
      <w:r>
        <w:rPr>
          <w:b/>
          <w:sz w:val="28"/>
          <w:szCs w:val="28"/>
        </w:rPr>
        <w:t xml:space="preserve">Управление коммуникациями проекта. </w:t>
      </w:r>
    </w:p>
    <w:p w:rsidR="00AA6C03" w:rsidRDefault="00AA6C03">
      <w:pPr>
        <w:ind w:firstLine="709"/>
        <w:jc w:val="both"/>
        <w:rPr>
          <w:b/>
          <w:sz w:val="28"/>
          <w:szCs w:val="28"/>
        </w:rPr>
      </w:pPr>
    </w:p>
    <w:p w:rsidR="00AA6C03" w:rsidRDefault="00A47735">
      <w:pPr>
        <w:pStyle w:val="Style2"/>
        <w:spacing w:line="360" w:lineRule="auto"/>
        <w:ind w:firstLine="709"/>
        <w:rPr>
          <w:sz w:val="28"/>
          <w:szCs w:val="28"/>
        </w:rPr>
      </w:pPr>
      <w:r>
        <w:rPr>
          <w:sz w:val="28"/>
          <w:szCs w:val="28"/>
        </w:rPr>
        <w:t xml:space="preserve">Роль коммуникаций в проекте. Планирование управления коммуникациями. Коммуникационные технологии. Управление заинтересованными лицами проекта. Идентификация </w:t>
      </w:r>
      <w:proofErr w:type="spellStart"/>
      <w:r>
        <w:rPr>
          <w:sz w:val="28"/>
          <w:szCs w:val="28"/>
        </w:rPr>
        <w:t>стейкхолдеров</w:t>
      </w:r>
      <w:proofErr w:type="spellEnd"/>
      <w:r>
        <w:rPr>
          <w:sz w:val="28"/>
          <w:szCs w:val="28"/>
        </w:rPr>
        <w:t xml:space="preserve">. Управление ожиданиями </w:t>
      </w:r>
      <w:proofErr w:type="spellStart"/>
      <w:r>
        <w:rPr>
          <w:sz w:val="28"/>
          <w:szCs w:val="28"/>
        </w:rPr>
        <w:t>стейкхолдеров</w:t>
      </w:r>
      <w:proofErr w:type="spellEnd"/>
      <w:r>
        <w:rPr>
          <w:sz w:val="28"/>
          <w:szCs w:val="28"/>
        </w:rPr>
        <w:t xml:space="preserve"> проекта. Конфликты и их разрешение. </w:t>
      </w:r>
    </w:p>
    <w:p w:rsidR="00AA6C03" w:rsidRDefault="00A47735">
      <w:pPr>
        <w:pStyle w:val="Style2"/>
        <w:spacing w:line="360" w:lineRule="auto"/>
        <w:ind w:firstLine="709"/>
        <w:rPr>
          <w:sz w:val="28"/>
          <w:szCs w:val="28"/>
        </w:rPr>
      </w:pPr>
      <w:r>
        <w:rPr>
          <w:sz w:val="28"/>
          <w:szCs w:val="28"/>
        </w:rPr>
        <w:t xml:space="preserve">Управление проектом как форма управления творческим процессом. Управление персоналом в проекте. Подбор персонала. Развитие команды проекта. Распределение ролей в команде. </w:t>
      </w:r>
      <w:r w:rsidR="00D6031F">
        <w:rPr>
          <w:sz w:val="28"/>
          <w:szCs w:val="28"/>
        </w:rPr>
        <w:t xml:space="preserve">Высокая степень </w:t>
      </w:r>
      <w:proofErr w:type="spellStart"/>
      <w:r w:rsidR="00D6031F">
        <w:rPr>
          <w:sz w:val="28"/>
          <w:szCs w:val="28"/>
        </w:rPr>
        <w:t>персонифицированности</w:t>
      </w:r>
      <w:proofErr w:type="spellEnd"/>
      <w:r w:rsidR="00D6031F">
        <w:rPr>
          <w:sz w:val="28"/>
          <w:szCs w:val="28"/>
        </w:rPr>
        <w:t xml:space="preserve"> как особенность творческих проектов.</w:t>
      </w:r>
    </w:p>
    <w:p w:rsidR="00AA6C03" w:rsidRDefault="00AA6C03" w:rsidP="00C5598B">
      <w:pPr>
        <w:pStyle w:val="Style2"/>
        <w:spacing w:line="240" w:lineRule="auto"/>
        <w:ind w:firstLine="709"/>
        <w:rPr>
          <w:rStyle w:val="FontStyle51"/>
          <w:sz w:val="28"/>
          <w:szCs w:val="28"/>
        </w:rPr>
      </w:pPr>
    </w:p>
    <w:p w:rsidR="00AA6C03" w:rsidRDefault="00A47735">
      <w:pPr>
        <w:ind w:firstLine="709"/>
        <w:jc w:val="both"/>
        <w:rPr>
          <w:b/>
          <w:sz w:val="28"/>
          <w:szCs w:val="28"/>
        </w:rPr>
      </w:pPr>
      <w:r>
        <w:rPr>
          <w:rStyle w:val="FontStyle51"/>
          <w:b/>
          <w:bCs/>
          <w:sz w:val="28"/>
          <w:szCs w:val="28"/>
        </w:rPr>
        <w:t xml:space="preserve">Тема 6. </w:t>
      </w:r>
      <w:r>
        <w:rPr>
          <w:b/>
          <w:sz w:val="28"/>
          <w:szCs w:val="28"/>
        </w:rPr>
        <w:t>Контроль реализации проекта. Закрытие проекта.</w:t>
      </w:r>
    </w:p>
    <w:p w:rsidR="00AA6C03" w:rsidRDefault="00AA6C03">
      <w:pPr>
        <w:ind w:firstLine="709"/>
        <w:jc w:val="both"/>
        <w:rPr>
          <w:b/>
          <w:sz w:val="28"/>
          <w:szCs w:val="28"/>
        </w:rPr>
      </w:pPr>
    </w:p>
    <w:p w:rsidR="00AA6C03" w:rsidRDefault="00A47735">
      <w:pPr>
        <w:pStyle w:val="Style2"/>
        <w:spacing w:line="360" w:lineRule="auto"/>
        <w:ind w:firstLine="709"/>
        <w:rPr>
          <w:sz w:val="28"/>
          <w:szCs w:val="28"/>
        </w:rPr>
      </w:pPr>
      <w:r>
        <w:rPr>
          <w:sz w:val="28"/>
          <w:szCs w:val="28"/>
        </w:rPr>
        <w:t>Контроль при реализации проекта. Мониторинг проекта. Управление изменениями. Управление конфигурацией. Понятие качества и его применение в проектах. Планирование качества. Обеспечение качества проекта. Контроль качества проекта. Типы контрактов в проектной деятельности. Организация подрядных торгов. Управление закупками проекта.</w:t>
      </w:r>
    </w:p>
    <w:p w:rsidR="00241880" w:rsidRDefault="00241880">
      <w:pPr>
        <w:pStyle w:val="Style2"/>
        <w:widowControl/>
        <w:spacing w:line="240" w:lineRule="auto"/>
        <w:ind w:firstLine="709"/>
        <w:rPr>
          <w:rStyle w:val="FontStyle51"/>
          <w:b/>
          <w:bCs/>
          <w:sz w:val="28"/>
          <w:szCs w:val="28"/>
        </w:rPr>
      </w:pPr>
      <w:bookmarkStart w:id="8" w:name="_Hlk73208750"/>
      <w:bookmarkEnd w:id="8"/>
    </w:p>
    <w:p w:rsidR="00AA6C03" w:rsidRDefault="00A47735">
      <w:pPr>
        <w:widowControl w:val="0"/>
      </w:pPr>
      <w:r>
        <w:rPr>
          <w:b/>
          <w:sz w:val="28"/>
          <w:szCs w:val="28"/>
        </w:rPr>
        <w:t>5.2. Учебно-тематический план</w:t>
      </w:r>
    </w:p>
    <w:p w:rsidR="00AA6C03" w:rsidRPr="00843FB0" w:rsidRDefault="00A47735">
      <w:pPr>
        <w:widowControl w:val="0"/>
        <w:jc w:val="right"/>
        <w:rPr>
          <w:sz w:val="28"/>
        </w:rPr>
      </w:pPr>
      <w:r w:rsidRPr="00487AA8">
        <w:rPr>
          <w:sz w:val="28"/>
        </w:rPr>
        <w:t xml:space="preserve">Таблица </w:t>
      </w:r>
      <w:r w:rsidRPr="00843FB0">
        <w:rPr>
          <w:sz w:val="28"/>
        </w:rPr>
        <w:t>2</w:t>
      </w:r>
    </w:p>
    <w:tbl>
      <w:tblPr>
        <w:tblStyle w:val="12"/>
        <w:tblW w:w="10349" w:type="dxa"/>
        <w:tblInd w:w="-289" w:type="dxa"/>
        <w:tblLayout w:type="fixed"/>
        <w:tblLook w:val="04A0" w:firstRow="1" w:lastRow="0" w:firstColumn="1" w:lastColumn="0" w:noHBand="0" w:noVBand="1"/>
      </w:tblPr>
      <w:tblGrid>
        <w:gridCol w:w="398"/>
        <w:gridCol w:w="1729"/>
        <w:gridCol w:w="852"/>
        <w:gridCol w:w="991"/>
        <w:gridCol w:w="993"/>
        <w:gridCol w:w="1558"/>
        <w:gridCol w:w="994"/>
        <w:gridCol w:w="2834"/>
      </w:tblGrid>
      <w:tr w:rsidR="00AA6C03">
        <w:tc>
          <w:tcPr>
            <w:tcW w:w="397" w:type="dxa"/>
            <w:vMerge w:val="restart"/>
          </w:tcPr>
          <w:p w:rsidR="00AA6C03" w:rsidRDefault="00A47735">
            <w:pPr>
              <w:rPr>
                <w:b/>
                <w:color w:val="000000"/>
              </w:rPr>
            </w:pPr>
            <w:r>
              <w:rPr>
                <w:b/>
                <w:color w:val="000000"/>
                <w:sz w:val="22"/>
              </w:rPr>
              <w:t>№</w:t>
            </w:r>
          </w:p>
        </w:tc>
        <w:tc>
          <w:tcPr>
            <w:tcW w:w="1729" w:type="dxa"/>
            <w:vMerge w:val="restart"/>
          </w:tcPr>
          <w:p w:rsidR="00AA6C03" w:rsidRDefault="00A47735">
            <w:pPr>
              <w:rPr>
                <w:b/>
                <w:color w:val="000000"/>
              </w:rPr>
            </w:pPr>
            <w:r>
              <w:rPr>
                <w:b/>
                <w:color w:val="000000"/>
                <w:sz w:val="22"/>
              </w:rPr>
              <w:t>Наименование тем (разделов) дисциплины</w:t>
            </w:r>
          </w:p>
        </w:tc>
        <w:tc>
          <w:tcPr>
            <w:tcW w:w="5388" w:type="dxa"/>
            <w:gridSpan w:val="5"/>
          </w:tcPr>
          <w:p w:rsidR="00AA6C03" w:rsidRDefault="00A47735">
            <w:pPr>
              <w:tabs>
                <w:tab w:val="left" w:pos="1802"/>
              </w:tabs>
              <w:jc w:val="center"/>
              <w:rPr>
                <w:b/>
                <w:color w:val="000000"/>
              </w:rPr>
            </w:pPr>
            <w:r>
              <w:rPr>
                <w:b/>
                <w:color w:val="000000"/>
                <w:sz w:val="22"/>
              </w:rPr>
              <w:t>Трудоемкость в часах</w:t>
            </w:r>
          </w:p>
        </w:tc>
        <w:tc>
          <w:tcPr>
            <w:tcW w:w="2833" w:type="dxa"/>
            <w:vMerge w:val="restart"/>
          </w:tcPr>
          <w:p w:rsidR="00AA6C03" w:rsidRDefault="00A47735">
            <w:pPr>
              <w:rPr>
                <w:b/>
                <w:color w:val="000000"/>
              </w:rPr>
            </w:pPr>
            <w:r>
              <w:rPr>
                <w:b/>
                <w:color w:val="000000"/>
                <w:sz w:val="22"/>
              </w:rPr>
              <w:t>Формы текущего контроля успеваемости</w:t>
            </w:r>
          </w:p>
        </w:tc>
      </w:tr>
      <w:tr w:rsidR="00AA6C03">
        <w:tc>
          <w:tcPr>
            <w:tcW w:w="397" w:type="dxa"/>
            <w:vMerge/>
          </w:tcPr>
          <w:p w:rsidR="00AA6C03" w:rsidRDefault="00AA6C03">
            <w:pPr>
              <w:rPr>
                <w:color w:val="000000"/>
              </w:rPr>
            </w:pPr>
          </w:p>
        </w:tc>
        <w:tc>
          <w:tcPr>
            <w:tcW w:w="1729" w:type="dxa"/>
            <w:vMerge/>
          </w:tcPr>
          <w:p w:rsidR="00AA6C03" w:rsidRDefault="00AA6C03">
            <w:pPr>
              <w:rPr>
                <w:color w:val="000000"/>
              </w:rPr>
            </w:pPr>
          </w:p>
        </w:tc>
        <w:tc>
          <w:tcPr>
            <w:tcW w:w="852" w:type="dxa"/>
            <w:vMerge w:val="restart"/>
          </w:tcPr>
          <w:p w:rsidR="00AA6C03" w:rsidRDefault="00A47735">
            <w:pPr>
              <w:rPr>
                <w:b/>
                <w:color w:val="000000"/>
              </w:rPr>
            </w:pPr>
            <w:r>
              <w:rPr>
                <w:b/>
                <w:color w:val="000000"/>
                <w:sz w:val="22"/>
              </w:rPr>
              <w:t>Всего</w:t>
            </w:r>
          </w:p>
        </w:tc>
        <w:tc>
          <w:tcPr>
            <w:tcW w:w="3542" w:type="dxa"/>
            <w:gridSpan w:val="3"/>
          </w:tcPr>
          <w:p w:rsidR="00E62A1B" w:rsidRDefault="007814EB">
            <w:pPr>
              <w:jc w:val="center"/>
              <w:rPr>
                <w:b/>
                <w:color w:val="000000"/>
              </w:rPr>
            </w:pPr>
            <w:r w:rsidRPr="00E62A1B">
              <w:rPr>
                <w:b/>
                <w:color w:val="000000"/>
                <w:sz w:val="22"/>
              </w:rPr>
              <w:t>Контактная работа</w:t>
            </w:r>
            <w:r w:rsidR="00E62A1B">
              <w:rPr>
                <w:b/>
                <w:color w:val="000000"/>
                <w:sz w:val="22"/>
              </w:rPr>
              <w:t xml:space="preserve"> </w:t>
            </w:r>
          </w:p>
          <w:p w:rsidR="00AA6C03" w:rsidRDefault="007814EB">
            <w:pPr>
              <w:jc w:val="center"/>
              <w:rPr>
                <w:b/>
                <w:color w:val="000000"/>
              </w:rPr>
            </w:pPr>
            <w:r>
              <w:rPr>
                <w:b/>
                <w:color w:val="000000"/>
                <w:sz w:val="22"/>
              </w:rPr>
              <w:t xml:space="preserve">- </w:t>
            </w:r>
            <w:r w:rsidR="00A47735">
              <w:rPr>
                <w:b/>
                <w:color w:val="000000"/>
                <w:sz w:val="22"/>
              </w:rPr>
              <w:t>Аудиторная работа</w:t>
            </w:r>
          </w:p>
        </w:tc>
        <w:tc>
          <w:tcPr>
            <w:tcW w:w="994" w:type="dxa"/>
            <w:vMerge w:val="restart"/>
          </w:tcPr>
          <w:p w:rsidR="00AA6C03" w:rsidRDefault="00A47735">
            <w:pPr>
              <w:keepNext/>
              <w:rPr>
                <w:b/>
                <w:color w:val="000000"/>
              </w:rPr>
            </w:pPr>
            <w:r>
              <w:rPr>
                <w:b/>
                <w:color w:val="000000"/>
                <w:sz w:val="22"/>
              </w:rPr>
              <w:t xml:space="preserve">Самостоятельная работа </w:t>
            </w:r>
          </w:p>
        </w:tc>
        <w:tc>
          <w:tcPr>
            <w:tcW w:w="2833" w:type="dxa"/>
            <w:vMerge/>
          </w:tcPr>
          <w:p w:rsidR="00AA6C03" w:rsidRDefault="00AA6C03">
            <w:pPr>
              <w:rPr>
                <w:b/>
                <w:color w:val="000000"/>
              </w:rPr>
            </w:pPr>
          </w:p>
        </w:tc>
      </w:tr>
      <w:tr w:rsidR="00AA6C03">
        <w:tc>
          <w:tcPr>
            <w:tcW w:w="397" w:type="dxa"/>
            <w:vMerge/>
          </w:tcPr>
          <w:p w:rsidR="00AA6C03" w:rsidRDefault="00AA6C03">
            <w:pPr>
              <w:rPr>
                <w:color w:val="000000"/>
              </w:rPr>
            </w:pPr>
          </w:p>
        </w:tc>
        <w:tc>
          <w:tcPr>
            <w:tcW w:w="1729" w:type="dxa"/>
            <w:vMerge/>
          </w:tcPr>
          <w:p w:rsidR="00AA6C03" w:rsidRDefault="00AA6C03">
            <w:pPr>
              <w:rPr>
                <w:color w:val="000000"/>
              </w:rPr>
            </w:pPr>
          </w:p>
        </w:tc>
        <w:tc>
          <w:tcPr>
            <w:tcW w:w="852" w:type="dxa"/>
            <w:vMerge/>
          </w:tcPr>
          <w:p w:rsidR="00AA6C03" w:rsidRDefault="00AA6C03">
            <w:pPr>
              <w:rPr>
                <w:color w:val="000000"/>
              </w:rPr>
            </w:pPr>
          </w:p>
        </w:tc>
        <w:tc>
          <w:tcPr>
            <w:tcW w:w="991" w:type="dxa"/>
          </w:tcPr>
          <w:p w:rsidR="00AA6C03" w:rsidRDefault="00A47735">
            <w:pPr>
              <w:rPr>
                <w:b/>
                <w:color w:val="000000"/>
              </w:rPr>
            </w:pPr>
            <w:r>
              <w:rPr>
                <w:b/>
                <w:color w:val="000000"/>
                <w:sz w:val="22"/>
              </w:rPr>
              <w:t xml:space="preserve">Общая, в </w:t>
            </w:r>
            <w:proofErr w:type="spellStart"/>
            <w:r>
              <w:rPr>
                <w:b/>
                <w:color w:val="000000"/>
                <w:sz w:val="22"/>
              </w:rPr>
              <w:t>т.ч</w:t>
            </w:r>
            <w:proofErr w:type="spellEnd"/>
            <w:r>
              <w:rPr>
                <w:b/>
                <w:color w:val="000000"/>
                <w:sz w:val="22"/>
              </w:rPr>
              <w:t>.:</w:t>
            </w:r>
          </w:p>
        </w:tc>
        <w:tc>
          <w:tcPr>
            <w:tcW w:w="993" w:type="dxa"/>
          </w:tcPr>
          <w:p w:rsidR="00AA6C03" w:rsidRDefault="00A47735">
            <w:pPr>
              <w:rPr>
                <w:b/>
                <w:color w:val="000000"/>
              </w:rPr>
            </w:pPr>
            <w:r>
              <w:rPr>
                <w:b/>
                <w:color w:val="000000"/>
                <w:sz w:val="22"/>
              </w:rPr>
              <w:t>Лекции</w:t>
            </w:r>
          </w:p>
        </w:tc>
        <w:tc>
          <w:tcPr>
            <w:tcW w:w="1558" w:type="dxa"/>
          </w:tcPr>
          <w:p w:rsidR="00AA6C03" w:rsidRDefault="00A47735">
            <w:pPr>
              <w:rPr>
                <w:b/>
                <w:color w:val="000000"/>
              </w:rPr>
            </w:pPr>
            <w:r>
              <w:rPr>
                <w:b/>
                <w:color w:val="000000"/>
                <w:sz w:val="22"/>
              </w:rPr>
              <w:t>Семинары, практические занятия</w:t>
            </w:r>
          </w:p>
        </w:tc>
        <w:tc>
          <w:tcPr>
            <w:tcW w:w="994" w:type="dxa"/>
            <w:vMerge/>
          </w:tcPr>
          <w:p w:rsidR="00AA6C03" w:rsidRDefault="00AA6C03">
            <w:pPr>
              <w:rPr>
                <w:b/>
                <w:color w:val="000000"/>
              </w:rPr>
            </w:pPr>
          </w:p>
        </w:tc>
        <w:tc>
          <w:tcPr>
            <w:tcW w:w="2833" w:type="dxa"/>
            <w:vMerge/>
          </w:tcPr>
          <w:p w:rsidR="00AA6C03" w:rsidRDefault="00AA6C03">
            <w:pPr>
              <w:rPr>
                <w:b/>
                <w:color w:val="000000"/>
              </w:rPr>
            </w:pPr>
          </w:p>
        </w:tc>
      </w:tr>
      <w:tr w:rsidR="00AA6C03">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rPr>
                <w:color w:val="000000"/>
              </w:rPr>
            </w:pPr>
            <w:r>
              <w:t xml:space="preserve">Управление проектами: </w:t>
            </w:r>
            <w:r>
              <w:lastRenderedPageBreak/>
              <w:t>основные понятия. Внешняя и внутренняя среда проекта</w:t>
            </w:r>
            <w:r w:rsidR="00B15FCF">
              <w:t>. Творческая деятельность</w:t>
            </w:r>
          </w:p>
        </w:tc>
        <w:tc>
          <w:tcPr>
            <w:tcW w:w="852" w:type="dxa"/>
          </w:tcPr>
          <w:p w:rsidR="00E44C68" w:rsidRDefault="00E44C68" w:rsidP="00487AA8">
            <w:pPr>
              <w:jc w:val="center"/>
              <w:rPr>
                <w:color w:val="000000"/>
                <w:highlight w:val="yellow"/>
              </w:rPr>
            </w:pPr>
            <w:r>
              <w:rPr>
                <w:color w:val="000000"/>
                <w:sz w:val="22"/>
              </w:rPr>
              <w:lastRenderedPageBreak/>
              <w:t>38</w:t>
            </w:r>
          </w:p>
        </w:tc>
        <w:tc>
          <w:tcPr>
            <w:tcW w:w="991" w:type="dxa"/>
          </w:tcPr>
          <w:p w:rsidR="00AA6C03" w:rsidRDefault="00A47735">
            <w:pPr>
              <w:jc w:val="center"/>
              <w:rPr>
                <w:color w:val="000000"/>
                <w:highlight w:val="yellow"/>
              </w:rPr>
            </w:pPr>
            <w:r>
              <w:rPr>
                <w:color w:val="000000"/>
                <w:sz w:val="22"/>
              </w:rPr>
              <w:t>14</w:t>
            </w:r>
          </w:p>
        </w:tc>
        <w:tc>
          <w:tcPr>
            <w:tcW w:w="993" w:type="dxa"/>
          </w:tcPr>
          <w:p w:rsidR="00AA6C03" w:rsidRDefault="00A47735">
            <w:pPr>
              <w:jc w:val="center"/>
              <w:rPr>
                <w:color w:val="000000"/>
                <w:highlight w:val="yellow"/>
              </w:rPr>
            </w:pPr>
            <w:r>
              <w:rPr>
                <w:color w:val="000000"/>
                <w:sz w:val="22"/>
              </w:rPr>
              <w:t>4</w:t>
            </w:r>
          </w:p>
        </w:tc>
        <w:tc>
          <w:tcPr>
            <w:tcW w:w="1558" w:type="dxa"/>
          </w:tcPr>
          <w:p w:rsidR="00AA6C03" w:rsidRDefault="00A47735">
            <w:pPr>
              <w:jc w:val="center"/>
              <w:rPr>
                <w:color w:val="000000"/>
                <w:highlight w:val="yellow"/>
              </w:rPr>
            </w:pPr>
            <w:r>
              <w:rPr>
                <w:color w:val="000000"/>
                <w:sz w:val="22"/>
              </w:rPr>
              <w:t>10</w:t>
            </w:r>
          </w:p>
        </w:tc>
        <w:tc>
          <w:tcPr>
            <w:tcW w:w="994" w:type="dxa"/>
          </w:tcPr>
          <w:p w:rsidR="00AA6C03" w:rsidRDefault="00A47735">
            <w:pPr>
              <w:jc w:val="center"/>
              <w:rPr>
                <w:color w:val="000000"/>
                <w:highlight w:val="yellow"/>
              </w:rPr>
            </w:pPr>
            <w:r>
              <w:rPr>
                <w:color w:val="000000"/>
                <w:sz w:val="22"/>
              </w:rPr>
              <w:t>24</w:t>
            </w:r>
          </w:p>
        </w:tc>
        <w:tc>
          <w:tcPr>
            <w:tcW w:w="2833" w:type="dxa"/>
          </w:tcPr>
          <w:p w:rsidR="00AA6C03" w:rsidRDefault="00A47735">
            <w:r>
              <w:rPr>
                <w:sz w:val="22"/>
              </w:rPr>
              <w:t xml:space="preserve">1. Формирование знаний: анализ проблем и </w:t>
            </w:r>
            <w:r>
              <w:rPr>
                <w:sz w:val="22"/>
              </w:rPr>
              <w:lastRenderedPageBreak/>
              <w:t>прогнозов по теме; обзор теоретических оснований для исследований по теме</w:t>
            </w:r>
          </w:p>
          <w:p w:rsidR="00AA6C03" w:rsidRDefault="00A47735">
            <w:r>
              <w:rPr>
                <w:sz w:val="22"/>
              </w:rPr>
              <w:t>2. Формирование умений: опрос и дискуссия по учебным вопросам темы.</w:t>
            </w:r>
          </w:p>
        </w:tc>
      </w:tr>
      <w:tr w:rsidR="00AA6C03">
        <w:trPr>
          <w:trHeight w:val="1294"/>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rPr>
                <w:color w:val="000000"/>
              </w:rPr>
            </w:pPr>
            <w:r>
              <w:t>Правовые и экономические аспекты проекта</w:t>
            </w:r>
          </w:p>
        </w:tc>
        <w:tc>
          <w:tcPr>
            <w:tcW w:w="852" w:type="dxa"/>
          </w:tcPr>
          <w:p w:rsidR="00E44C68" w:rsidRDefault="00E44C68">
            <w:pPr>
              <w:jc w:val="center"/>
              <w:rPr>
                <w:color w:val="000000"/>
              </w:rPr>
            </w:pPr>
            <w:r>
              <w:rPr>
                <w:color w:val="000000"/>
                <w:sz w:val="22"/>
              </w:rPr>
              <w:t>24</w:t>
            </w:r>
          </w:p>
        </w:tc>
        <w:tc>
          <w:tcPr>
            <w:tcW w:w="991" w:type="dxa"/>
          </w:tcPr>
          <w:p w:rsidR="00AA6C03" w:rsidRDefault="00A47735">
            <w:pPr>
              <w:jc w:val="center"/>
              <w:rPr>
                <w:color w:val="000000"/>
              </w:rPr>
            </w:pPr>
            <w:r>
              <w:rPr>
                <w:color w:val="000000"/>
                <w:sz w:val="22"/>
              </w:rPr>
              <w:t>8</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6</w:t>
            </w:r>
          </w:p>
        </w:tc>
        <w:tc>
          <w:tcPr>
            <w:tcW w:w="994" w:type="dxa"/>
          </w:tcPr>
          <w:p w:rsidR="00AA6C03" w:rsidRDefault="00A47735">
            <w:pPr>
              <w:jc w:val="center"/>
              <w:rPr>
                <w:color w:val="000000"/>
              </w:rPr>
            </w:pPr>
            <w:r>
              <w:rPr>
                <w:color w:val="000000"/>
                <w:sz w:val="22"/>
              </w:rPr>
              <w:t>16</w:t>
            </w:r>
          </w:p>
        </w:tc>
        <w:tc>
          <w:tcPr>
            <w:tcW w:w="2833" w:type="dxa"/>
          </w:tcPr>
          <w:p w:rsidR="00AA6C03" w:rsidRDefault="00A47735">
            <w:r>
              <w:rPr>
                <w:sz w:val="22"/>
              </w:rPr>
              <w:t>1. Формирование знаний:</w:t>
            </w:r>
          </w:p>
          <w:p w:rsidR="00AA6C03" w:rsidRDefault="00A47735">
            <w:r>
              <w:rPr>
                <w:sz w:val="22"/>
              </w:rPr>
              <w:t>анализ трендов и прогнозов по теме.</w:t>
            </w:r>
          </w:p>
          <w:p w:rsidR="00AA6C03" w:rsidRDefault="00A47735">
            <w:r>
              <w:rPr>
                <w:sz w:val="22"/>
              </w:rPr>
              <w:t>2. Формирование умений:</w:t>
            </w:r>
          </w:p>
          <w:p w:rsidR="00AA6C03" w:rsidRDefault="00A47735">
            <w:pPr>
              <w:rPr>
                <w:highlight w:val="yellow"/>
              </w:rPr>
            </w:pPr>
            <w:r>
              <w:rPr>
                <w:sz w:val="22"/>
              </w:rPr>
              <w:t>опрос и дискуссия по учебным вопросам темы.</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jc w:val="both"/>
            </w:pPr>
            <w:r>
              <w:t>Эффективность реализации проекта. Управление проектными рисками</w:t>
            </w:r>
          </w:p>
          <w:p w:rsidR="00AA6C03" w:rsidRDefault="00AA6C03">
            <w:pPr>
              <w:pStyle w:val="Style2"/>
              <w:spacing w:line="240" w:lineRule="auto"/>
              <w:ind w:firstLine="0"/>
              <w:jc w:val="left"/>
              <w:rPr>
                <w:color w:val="000000"/>
              </w:rPr>
            </w:pPr>
          </w:p>
        </w:tc>
        <w:tc>
          <w:tcPr>
            <w:tcW w:w="852" w:type="dxa"/>
          </w:tcPr>
          <w:p w:rsidR="00E44C68" w:rsidRDefault="00E44C68">
            <w:pPr>
              <w:jc w:val="center"/>
              <w:rPr>
                <w:color w:val="000000"/>
              </w:rPr>
            </w:pPr>
            <w:r w:rsidRPr="00E44C68">
              <w:rPr>
                <w:color w:val="000000"/>
                <w:sz w:val="22"/>
              </w:rPr>
              <w:t>24</w:t>
            </w:r>
          </w:p>
        </w:tc>
        <w:tc>
          <w:tcPr>
            <w:tcW w:w="991" w:type="dxa"/>
          </w:tcPr>
          <w:p w:rsidR="00AA6C03" w:rsidRDefault="00A47735">
            <w:pPr>
              <w:jc w:val="center"/>
              <w:rPr>
                <w:color w:val="000000"/>
              </w:rPr>
            </w:pPr>
            <w:r>
              <w:rPr>
                <w:color w:val="000000"/>
                <w:sz w:val="22"/>
              </w:rPr>
              <w:t>8</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6</w:t>
            </w:r>
          </w:p>
        </w:tc>
        <w:tc>
          <w:tcPr>
            <w:tcW w:w="994" w:type="dxa"/>
          </w:tcPr>
          <w:p w:rsidR="00AA6C03" w:rsidRDefault="00A47735">
            <w:pPr>
              <w:jc w:val="center"/>
              <w:rPr>
                <w:color w:val="000000"/>
              </w:rPr>
            </w:pPr>
            <w:r>
              <w:rPr>
                <w:color w:val="000000"/>
                <w:sz w:val="22"/>
              </w:rPr>
              <w:t>16</w:t>
            </w:r>
          </w:p>
        </w:tc>
        <w:tc>
          <w:tcPr>
            <w:tcW w:w="2833" w:type="dxa"/>
          </w:tcPr>
          <w:p w:rsidR="00AA6C03" w:rsidRDefault="00A47735">
            <w:r>
              <w:rPr>
                <w:sz w:val="22"/>
              </w:rPr>
              <w:t>1. Формирование знаний:</w:t>
            </w:r>
          </w:p>
          <w:p w:rsidR="00AA6C03" w:rsidRDefault="00A47735">
            <w:r>
              <w:rPr>
                <w:sz w:val="22"/>
              </w:rPr>
              <w:t>обзор эмпирических и методических оснований для исследований по теме;</w:t>
            </w:r>
          </w:p>
          <w:p w:rsidR="00AA6C03" w:rsidRDefault="00A47735">
            <w:r>
              <w:rPr>
                <w:sz w:val="22"/>
              </w:rPr>
              <w:t>обзор онлайн-сервисов и инструментов для проектной работы по теме;</w:t>
            </w:r>
          </w:p>
          <w:p w:rsidR="00AA6C03" w:rsidRDefault="00A47735">
            <w:r>
              <w:rPr>
                <w:sz w:val="22"/>
              </w:rPr>
              <w:t>анализ лучших практик по теме.</w:t>
            </w:r>
          </w:p>
          <w:p w:rsidR="00AA6C03" w:rsidRDefault="00A47735">
            <w:r>
              <w:rPr>
                <w:sz w:val="22"/>
              </w:rPr>
              <w:t>2. Формирование умений:</w:t>
            </w:r>
          </w:p>
          <w:p w:rsidR="00AA6C03" w:rsidRDefault="00A47735">
            <w:pPr>
              <w:rPr>
                <w:highlight w:val="yellow"/>
              </w:rPr>
            </w:pPr>
            <w:r>
              <w:rPr>
                <w:sz w:val="22"/>
              </w:rPr>
              <w:t>анализ кейса.</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Планирование проекта</w:t>
            </w:r>
          </w:p>
        </w:tc>
        <w:tc>
          <w:tcPr>
            <w:tcW w:w="852" w:type="dxa"/>
          </w:tcPr>
          <w:p w:rsidR="00E44C68" w:rsidRDefault="00E44C68">
            <w:pPr>
              <w:jc w:val="center"/>
              <w:rPr>
                <w:color w:val="000000"/>
              </w:rPr>
            </w:pPr>
            <w:r>
              <w:rPr>
                <w:color w:val="000000"/>
                <w:sz w:val="22"/>
              </w:rPr>
              <w:t>34</w:t>
            </w:r>
          </w:p>
        </w:tc>
        <w:tc>
          <w:tcPr>
            <w:tcW w:w="991" w:type="dxa"/>
          </w:tcPr>
          <w:p w:rsidR="00AA6C03" w:rsidRDefault="00A47735">
            <w:pPr>
              <w:jc w:val="center"/>
              <w:rPr>
                <w:color w:val="000000"/>
              </w:rPr>
            </w:pPr>
            <w:r>
              <w:rPr>
                <w:color w:val="000000"/>
                <w:sz w:val="22"/>
              </w:rPr>
              <w:t>10</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8</w:t>
            </w:r>
          </w:p>
        </w:tc>
        <w:tc>
          <w:tcPr>
            <w:tcW w:w="994" w:type="dxa"/>
          </w:tcPr>
          <w:p w:rsidR="00AA6C03" w:rsidRDefault="00A47735">
            <w:pPr>
              <w:jc w:val="center"/>
              <w:rPr>
                <w:color w:val="000000"/>
              </w:rPr>
            </w:pPr>
            <w:r>
              <w:rPr>
                <w:color w:val="000000"/>
                <w:sz w:val="22"/>
              </w:rPr>
              <w:t>24</w:t>
            </w:r>
          </w:p>
        </w:tc>
        <w:tc>
          <w:tcPr>
            <w:tcW w:w="2833" w:type="dxa"/>
          </w:tcPr>
          <w:p w:rsidR="00AA6C03" w:rsidRDefault="00A47735">
            <w:r>
              <w:rPr>
                <w:sz w:val="22"/>
              </w:rPr>
              <w:t>1. Формирование знаний:</w:t>
            </w:r>
          </w:p>
          <w:p w:rsidR="00AA6C03" w:rsidRDefault="00A47735">
            <w:r>
              <w:rPr>
                <w:sz w:val="22"/>
              </w:rPr>
              <w:t>обзор теоретических и эмпирических оснований для исследований по теме;</w:t>
            </w:r>
          </w:p>
          <w:p w:rsidR="00AA6C03" w:rsidRDefault="00A47735">
            <w:r>
              <w:rPr>
                <w:sz w:val="22"/>
              </w:rPr>
              <w:t>моделирование результатов решения профессиональных задач по теме.</w:t>
            </w:r>
          </w:p>
          <w:p w:rsidR="00AA6C03" w:rsidRDefault="00A47735">
            <w:r>
              <w:rPr>
                <w:sz w:val="22"/>
              </w:rPr>
              <w:t>2. Формирование умений:</w:t>
            </w:r>
          </w:p>
          <w:p w:rsidR="00AA6C03" w:rsidRDefault="00A47735">
            <w:r>
              <w:rPr>
                <w:sz w:val="22"/>
              </w:rPr>
              <w:t>опрос и дискуссия по учебным вопросам темы;</w:t>
            </w:r>
          </w:p>
          <w:p w:rsidR="00AA6C03" w:rsidRDefault="00A47735">
            <w:pPr>
              <w:rPr>
                <w:highlight w:val="yellow"/>
              </w:rPr>
            </w:pPr>
            <w:r>
              <w:rPr>
                <w:sz w:val="22"/>
              </w:rPr>
              <w:t>творческое задание.</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Управление коммуникациями проекта</w:t>
            </w:r>
          </w:p>
        </w:tc>
        <w:tc>
          <w:tcPr>
            <w:tcW w:w="852" w:type="dxa"/>
          </w:tcPr>
          <w:p w:rsidR="00E44C68" w:rsidRDefault="00E44C68">
            <w:pPr>
              <w:jc w:val="center"/>
              <w:rPr>
                <w:color w:val="000000"/>
              </w:rPr>
            </w:pPr>
            <w:r>
              <w:rPr>
                <w:color w:val="000000"/>
                <w:sz w:val="22"/>
              </w:rPr>
              <w:t>36</w:t>
            </w:r>
          </w:p>
        </w:tc>
        <w:tc>
          <w:tcPr>
            <w:tcW w:w="991" w:type="dxa"/>
          </w:tcPr>
          <w:p w:rsidR="00AA6C03" w:rsidRDefault="00A47735">
            <w:pPr>
              <w:jc w:val="center"/>
              <w:rPr>
                <w:color w:val="000000"/>
              </w:rPr>
            </w:pPr>
            <w:r>
              <w:rPr>
                <w:color w:val="000000"/>
                <w:sz w:val="22"/>
              </w:rPr>
              <w:t>12</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10</w:t>
            </w:r>
          </w:p>
        </w:tc>
        <w:tc>
          <w:tcPr>
            <w:tcW w:w="994" w:type="dxa"/>
          </w:tcPr>
          <w:p w:rsidR="00AA6C03" w:rsidRDefault="00A47735">
            <w:pPr>
              <w:jc w:val="center"/>
              <w:rPr>
                <w:color w:val="000000"/>
              </w:rPr>
            </w:pPr>
            <w:r>
              <w:rPr>
                <w:color w:val="000000"/>
                <w:sz w:val="22"/>
              </w:rPr>
              <w:t>24</w:t>
            </w:r>
          </w:p>
        </w:tc>
        <w:tc>
          <w:tcPr>
            <w:tcW w:w="2833" w:type="dxa"/>
          </w:tcPr>
          <w:p w:rsidR="00AA6C03" w:rsidRDefault="00A47735">
            <w:r>
              <w:rPr>
                <w:sz w:val="22"/>
              </w:rPr>
              <w:t>1. Формирование знаний:</w:t>
            </w:r>
          </w:p>
          <w:p w:rsidR="00AA6C03" w:rsidRDefault="00A47735">
            <w:r>
              <w:rPr>
                <w:sz w:val="22"/>
              </w:rPr>
              <w:t>обзор онлайн-сервисов и инструментов для проектной работы по теме;</w:t>
            </w:r>
          </w:p>
          <w:p w:rsidR="00AA6C03" w:rsidRDefault="00A47735">
            <w:r>
              <w:rPr>
                <w:sz w:val="22"/>
              </w:rPr>
              <w:t>моделирование результатов решения профессиональных задач по теме.</w:t>
            </w:r>
          </w:p>
          <w:p w:rsidR="00AA6C03" w:rsidRDefault="00A47735">
            <w:r>
              <w:rPr>
                <w:sz w:val="22"/>
              </w:rPr>
              <w:t>2. Формирование умений:</w:t>
            </w:r>
          </w:p>
          <w:p w:rsidR="00AA6C03" w:rsidRDefault="00A47735">
            <w:pPr>
              <w:rPr>
                <w:highlight w:val="yellow"/>
              </w:rPr>
            </w:pPr>
            <w:r>
              <w:rPr>
                <w:sz w:val="22"/>
              </w:rPr>
              <w:t>групповое упражнение.</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Контроль реализации проекта. Закрытие проекта</w:t>
            </w:r>
          </w:p>
        </w:tc>
        <w:tc>
          <w:tcPr>
            <w:tcW w:w="852" w:type="dxa"/>
          </w:tcPr>
          <w:p w:rsidR="00E44C68" w:rsidRDefault="00E44C68">
            <w:pPr>
              <w:jc w:val="center"/>
              <w:rPr>
                <w:color w:val="000000"/>
              </w:rPr>
            </w:pPr>
            <w:r>
              <w:rPr>
                <w:color w:val="000000"/>
                <w:sz w:val="22"/>
              </w:rPr>
              <w:t>24</w:t>
            </w:r>
          </w:p>
        </w:tc>
        <w:tc>
          <w:tcPr>
            <w:tcW w:w="991" w:type="dxa"/>
          </w:tcPr>
          <w:p w:rsidR="00AA6C03" w:rsidRDefault="00A47735">
            <w:pPr>
              <w:jc w:val="center"/>
              <w:rPr>
                <w:color w:val="000000"/>
              </w:rPr>
            </w:pPr>
            <w:r>
              <w:rPr>
                <w:color w:val="000000"/>
                <w:sz w:val="22"/>
              </w:rPr>
              <w:t>12</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10</w:t>
            </w:r>
          </w:p>
        </w:tc>
        <w:tc>
          <w:tcPr>
            <w:tcW w:w="994" w:type="dxa"/>
          </w:tcPr>
          <w:p w:rsidR="00AA6C03" w:rsidRDefault="00A47735">
            <w:pPr>
              <w:jc w:val="center"/>
              <w:rPr>
                <w:color w:val="000000"/>
              </w:rPr>
            </w:pPr>
            <w:r>
              <w:rPr>
                <w:color w:val="000000"/>
                <w:sz w:val="22"/>
              </w:rPr>
              <w:t>12</w:t>
            </w:r>
          </w:p>
        </w:tc>
        <w:tc>
          <w:tcPr>
            <w:tcW w:w="2833" w:type="dxa"/>
          </w:tcPr>
          <w:p w:rsidR="00AA6C03" w:rsidRDefault="00A47735">
            <w:r>
              <w:rPr>
                <w:sz w:val="22"/>
              </w:rPr>
              <w:t>1. Формирование знаний:</w:t>
            </w:r>
          </w:p>
          <w:p w:rsidR="00AA6C03" w:rsidRDefault="00A47735">
            <w:r>
              <w:rPr>
                <w:sz w:val="22"/>
              </w:rPr>
              <w:t>анализ проблем и прогнозов по теме;</w:t>
            </w:r>
          </w:p>
          <w:p w:rsidR="00AA6C03" w:rsidRDefault="00A47735">
            <w:r>
              <w:rPr>
                <w:sz w:val="22"/>
              </w:rPr>
              <w:t>обзор онлайн-сервисов и инструментов для проектной работы по теме;</w:t>
            </w:r>
          </w:p>
          <w:p w:rsidR="00AA6C03" w:rsidRDefault="00A47735">
            <w:r>
              <w:rPr>
                <w:sz w:val="22"/>
              </w:rPr>
              <w:t>анализ лучших практик по теме.</w:t>
            </w:r>
          </w:p>
          <w:p w:rsidR="00AA6C03" w:rsidRDefault="00A47735">
            <w:r>
              <w:rPr>
                <w:sz w:val="22"/>
              </w:rPr>
              <w:t>2. Формирование умений:</w:t>
            </w:r>
          </w:p>
          <w:p w:rsidR="00AA6C03" w:rsidRDefault="00A47735">
            <w:r>
              <w:rPr>
                <w:sz w:val="22"/>
              </w:rPr>
              <w:t xml:space="preserve">постановка задания / мониторинг хода работ / </w:t>
            </w:r>
            <w:r>
              <w:rPr>
                <w:sz w:val="22"/>
              </w:rPr>
              <w:lastRenderedPageBreak/>
              <w:t>контроль результата индивидуальной / командной самостоятельной работы.</w:t>
            </w:r>
          </w:p>
        </w:tc>
      </w:tr>
      <w:tr w:rsidR="00AA6C03">
        <w:tc>
          <w:tcPr>
            <w:tcW w:w="397" w:type="dxa"/>
          </w:tcPr>
          <w:p w:rsidR="00AA6C03" w:rsidRDefault="00AA6C03">
            <w:pPr>
              <w:rPr>
                <w:b/>
                <w:color w:val="000000"/>
              </w:rPr>
            </w:pPr>
          </w:p>
        </w:tc>
        <w:tc>
          <w:tcPr>
            <w:tcW w:w="1729" w:type="dxa"/>
          </w:tcPr>
          <w:p w:rsidR="00AA6C03" w:rsidRDefault="00A47735">
            <w:pPr>
              <w:rPr>
                <w:b/>
                <w:color w:val="000000"/>
              </w:rPr>
            </w:pPr>
            <w:r>
              <w:rPr>
                <w:b/>
                <w:color w:val="000000"/>
                <w:sz w:val="22"/>
              </w:rPr>
              <w:t xml:space="preserve"> В целом по дисциплине  </w:t>
            </w:r>
          </w:p>
        </w:tc>
        <w:tc>
          <w:tcPr>
            <w:tcW w:w="852" w:type="dxa"/>
          </w:tcPr>
          <w:p w:rsidR="00AA6C03" w:rsidRDefault="00A47735">
            <w:pPr>
              <w:jc w:val="center"/>
              <w:rPr>
                <w:b/>
                <w:color w:val="000000"/>
                <w:highlight w:val="yellow"/>
              </w:rPr>
            </w:pPr>
            <w:r>
              <w:rPr>
                <w:b/>
                <w:color w:val="000000"/>
                <w:sz w:val="22"/>
              </w:rPr>
              <w:t>180</w:t>
            </w:r>
          </w:p>
        </w:tc>
        <w:tc>
          <w:tcPr>
            <w:tcW w:w="991" w:type="dxa"/>
          </w:tcPr>
          <w:p w:rsidR="00AA6C03" w:rsidRDefault="00A47735">
            <w:pPr>
              <w:jc w:val="center"/>
              <w:rPr>
                <w:b/>
                <w:color w:val="000000"/>
                <w:highlight w:val="yellow"/>
              </w:rPr>
            </w:pPr>
            <w:r>
              <w:rPr>
                <w:b/>
                <w:color w:val="000000"/>
                <w:sz w:val="22"/>
              </w:rPr>
              <w:t>64</w:t>
            </w:r>
          </w:p>
        </w:tc>
        <w:tc>
          <w:tcPr>
            <w:tcW w:w="993" w:type="dxa"/>
          </w:tcPr>
          <w:p w:rsidR="00AA6C03" w:rsidRDefault="00A47735">
            <w:pPr>
              <w:jc w:val="center"/>
              <w:rPr>
                <w:b/>
                <w:color w:val="000000"/>
                <w:highlight w:val="yellow"/>
              </w:rPr>
            </w:pPr>
            <w:r>
              <w:rPr>
                <w:b/>
                <w:color w:val="000000"/>
                <w:sz w:val="22"/>
              </w:rPr>
              <w:t>14</w:t>
            </w:r>
          </w:p>
        </w:tc>
        <w:tc>
          <w:tcPr>
            <w:tcW w:w="1558" w:type="dxa"/>
          </w:tcPr>
          <w:p w:rsidR="00AA6C03" w:rsidRDefault="00A47735">
            <w:pPr>
              <w:jc w:val="center"/>
              <w:rPr>
                <w:b/>
                <w:color w:val="000000"/>
                <w:highlight w:val="yellow"/>
              </w:rPr>
            </w:pPr>
            <w:r>
              <w:rPr>
                <w:b/>
                <w:color w:val="000000"/>
                <w:sz w:val="22"/>
              </w:rPr>
              <w:t>50</w:t>
            </w:r>
          </w:p>
        </w:tc>
        <w:tc>
          <w:tcPr>
            <w:tcW w:w="994" w:type="dxa"/>
          </w:tcPr>
          <w:p w:rsidR="00AA6C03" w:rsidRDefault="00A47735">
            <w:pPr>
              <w:jc w:val="center"/>
              <w:rPr>
                <w:b/>
                <w:color w:val="000000"/>
                <w:highlight w:val="yellow"/>
              </w:rPr>
            </w:pPr>
            <w:r>
              <w:rPr>
                <w:b/>
                <w:color w:val="000000"/>
                <w:sz w:val="22"/>
              </w:rPr>
              <w:t>116</w:t>
            </w:r>
          </w:p>
        </w:tc>
        <w:tc>
          <w:tcPr>
            <w:tcW w:w="2833" w:type="dxa"/>
          </w:tcPr>
          <w:p w:rsidR="00AA6C03" w:rsidRDefault="00A47735">
            <w:pPr>
              <w:rPr>
                <w:color w:val="000000"/>
              </w:rPr>
            </w:pPr>
            <w:r>
              <w:rPr>
                <w:b/>
                <w:color w:val="000000"/>
                <w:sz w:val="22"/>
              </w:rPr>
              <w:t xml:space="preserve">Согласно учебному плану: </w:t>
            </w:r>
            <w:r>
              <w:rPr>
                <w:color w:val="000000"/>
                <w:sz w:val="22"/>
              </w:rPr>
              <w:t>проектная работа</w:t>
            </w:r>
          </w:p>
        </w:tc>
      </w:tr>
      <w:tr w:rsidR="00AA6C03">
        <w:tc>
          <w:tcPr>
            <w:tcW w:w="397" w:type="dxa"/>
          </w:tcPr>
          <w:p w:rsidR="00AA6C03" w:rsidRDefault="00AA6C03">
            <w:pPr>
              <w:rPr>
                <w:color w:val="000000"/>
              </w:rPr>
            </w:pPr>
          </w:p>
        </w:tc>
        <w:tc>
          <w:tcPr>
            <w:tcW w:w="1729" w:type="dxa"/>
          </w:tcPr>
          <w:p w:rsidR="00AA6C03" w:rsidRDefault="00A47735">
            <w:pPr>
              <w:rPr>
                <w:color w:val="000000"/>
              </w:rPr>
            </w:pPr>
            <w:r>
              <w:rPr>
                <w:color w:val="000000"/>
                <w:sz w:val="22"/>
              </w:rPr>
              <w:t>Итого %</w:t>
            </w:r>
          </w:p>
        </w:tc>
        <w:tc>
          <w:tcPr>
            <w:tcW w:w="852" w:type="dxa"/>
          </w:tcPr>
          <w:p w:rsidR="00AA6C03" w:rsidRDefault="00A47735">
            <w:pPr>
              <w:jc w:val="center"/>
              <w:rPr>
                <w:b/>
                <w:color w:val="000000"/>
                <w:highlight w:val="yellow"/>
              </w:rPr>
            </w:pPr>
            <w:r>
              <w:rPr>
                <w:b/>
                <w:color w:val="000000"/>
                <w:sz w:val="22"/>
                <w:lang w:val="en-US"/>
              </w:rPr>
              <w:t>100</w:t>
            </w:r>
            <w:r>
              <w:rPr>
                <w:b/>
                <w:color w:val="000000"/>
                <w:sz w:val="22"/>
              </w:rPr>
              <w:t>%</w:t>
            </w:r>
          </w:p>
        </w:tc>
        <w:tc>
          <w:tcPr>
            <w:tcW w:w="991" w:type="dxa"/>
          </w:tcPr>
          <w:p w:rsidR="00AA6C03" w:rsidRPr="00487AA8" w:rsidRDefault="00A47735" w:rsidP="00740B94">
            <w:pPr>
              <w:jc w:val="center"/>
              <w:rPr>
                <w:b/>
                <w:color w:val="000000"/>
              </w:rPr>
            </w:pPr>
            <w:r w:rsidRPr="00487AA8">
              <w:rPr>
                <w:b/>
                <w:color w:val="000000"/>
                <w:sz w:val="22"/>
              </w:rPr>
              <w:t>36%</w:t>
            </w:r>
          </w:p>
        </w:tc>
        <w:tc>
          <w:tcPr>
            <w:tcW w:w="993" w:type="dxa"/>
          </w:tcPr>
          <w:p w:rsidR="00AA6C03" w:rsidRPr="00487AA8" w:rsidRDefault="00A47735" w:rsidP="00740B94">
            <w:pPr>
              <w:jc w:val="center"/>
              <w:rPr>
                <w:b/>
                <w:color w:val="000000"/>
              </w:rPr>
            </w:pPr>
            <w:r w:rsidRPr="00487AA8">
              <w:rPr>
                <w:b/>
                <w:color w:val="000000"/>
                <w:sz w:val="22"/>
              </w:rPr>
              <w:t>2</w:t>
            </w:r>
            <w:r w:rsidR="00740B94" w:rsidRPr="00487AA8">
              <w:rPr>
                <w:b/>
                <w:color w:val="000000"/>
                <w:sz w:val="22"/>
              </w:rPr>
              <w:t>2</w:t>
            </w:r>
            <w:r w:rsidRPr="00487AA8">
              <w:rPr>
                <w:b/>
                <w:color w:val="000000"/>
                <w:sz w:val="22"/>
              </w:rPr>
              <w:t>%</w:t>
            </w:r>
          </w:p>
        </w:tc>
        <w:tc>
          <w:tcPr>
            <w:tcW w:w="1558" w:type="dxa"/>
          </w:tcPr>
          <w:p w:rsidR="00AA6C03" w:rsidRPr="00487AA8" w:rsidRDefault="00A47735" w:rsidP="00740B94">
            <w:pPr>
              <w:jc w:val="center"/>
              <w:rPr>
                <w:b/>
                <w:color w:val="000000"/>
              </w:rPr>
            </w:pPr>
            <w:r w:rsidRPr="00487AA8">
              <w:rPr>
                <w:b/>
                <w:color w:val="000000"/>
                <w:sz w:val="22"/>
              </w:rPr>
              <w:t>78%</w:t>
            </w:r>
          </w:p>
        </w:tc>
        <w:tc>
          <w:tcPr>
            <w:tcW w:w="994" w:type="dxa"/>
          </w:tcPr>
          <w:p w:rsidR="00AA6C03" w:rsidRPr="00487AA8" w:rsidRDefault="00A47735" w:rsidP="00740B94">
            <w:pPr>
              <w:jc w:val="center"/>
              <w:rPr>
                <w:b/>
                <w:color w:val="000000"/>
              </w:rPr>
            </w:pPr>
            <w:r w:rsidRPr="00487AA8">
              <w:rPr>
                <w:b/>
                <w:color w:val="000000"/>
                <w:sz w:val="22"/>
              </w:rPr>
              <w:t>64%</w:t>
            </w:r>
          </w:p>
        </w:tc>
        <w:tc>
          <w:tcPr>
            <w:tcW w:w="2833" w:type="dxa"/>
          </w:tcPr>
          <w:p w:rsidR="00AA6C03" w:rsidRDefault="00AA6C03">
            <w:pPr>
              <w:rPr>
                <w:color w:val="000000"/>
              </w:rPr>
            </w:pPr>
          </w:p>
        </w:tc>
      </w:tr>
    </w:tbl>
    <w:p w:rsidR="00AA6C03" w:rsidRDefault="00AA6C03">
      <w:pPr>
        <w:jc w:val="both"/>
        <w:rPr>
          <w:color w:val="000000"/>
          <w:lang w:eastAsia="en-US"/>
        </w:rPr>
      </w:pPr>
    </w:p>
    <w:p w:rsidR="00AA6C03" w:rsidRPr="00127477" w:rsidRDefault="007814EB">
      <w:pPr>
        <w:jc w:val="both"/>
        <w:rPr>
          <w:color w:val="000000"/>
          <w:lang w:eastAsia="en-US"/>
        </w:rPr>
      </w:pPr>
      <w:r w:rsidRPr="00127477">
        <w:rPr>
          <w:color w:val="000000"/>
          <w:lang w:eastAsia="en-US"/>
        </w:rPr>
        <w:t>Профиль «</w:t>
      </w:r>
      <w:proofErr w:type="spellStart"/>
      <w:r w:rsidRPr="00127477">
        <w:rPr>
          <w:color w:val="000000"/>
          <w:lang w:eastAsia="en-US"/>
        </w:rPr>
        <w:t>Медиаинновации</w:t>
      </w:r>
      <w:proofErr w:type="spellEnd"/>
      <w:r w:rsidRPr="00127477">
        <w:rPr>
          <w:color w:val="000000"/>
          <w:lang w:eastAsia="en-US"/>
        </w:rPr>
        <w:t>» (очно-заочная форма обучения ИОО)</w:t>
      </w:r>
    </w:p>
    <w:p w:rsidR="007814EB" w:rsidRPr="00127477" w:rsidRDefault="007814EB">
      <w:pPr>
        <w:jc w:val="both"/>
        <w:rPr>
          <w:color w:val="000000"/>
          <w:lang w:eastAsia="en-US"/>
        </w:rPr>
      </w:pPr>
    </w:p>
    <w:tbl>
      <w:tblPr>
        <w:tblStyle w:val="12"/>
        <w:tblW w:w="10349" w:type="dxa"/>
        <w:tblInd w:w="-289" w:type="dxa"/>
        <w:tblLayout w:type="fixed"/>
        <w:tblLook w:val="04A0" w:firstRow="1" w:lastRow="0" w:firstColumn="1" w:lastColumn="0" w:noHBand="0" w:noVBand="1"/>
      </w:tblPr>
      <w:tblGrid>
        <w:gridCol w:w="398"/>
        <w:gridCol w:w="1729"/>
        <w:gridCol w:w="852"/>
        <w:gridCol w:w="991"/>
        <w:gridCol w:w="993"/>
        <w:gridCol w:w="1558"/>
        <w:gridCol w:w="994"/>
        <w:gridCol w:w="2834"/>
      </w:tblGrid>
      <w:tr w:rsidR="007814EB" w:rsidRPr="00127477" w:rsidTr="007814EB">
        <w:tc>
          <w:tcPr>
            <w:tcW w:w="398" w:type="dxa"/>
            <w:vMerge w:val="restart"/>
          </w:tcPr>
          <w:p w:rsidR="007814EB" w:rsidRPr="00127477" w:rsidRDefault="007814EB" w:rsidP="007814EB">
            <w:pPr>
              <w:jc w:val="both"/>
              <w:rPr>
                <w:b/>
                <w:color w:val="000000"/>
                <w:lang w:eastAsia="en-US"/>
              </w:rPr>
            </w:pPr>
            <w:r w:rsidRPr="00127477">
              <w:rPr>
                <w:b/>
                <w:color w:val="000000"/>
                <w:lang w:eastAsia="en-US"/>
              </w:rPr>
              <w:t>№</w:t>
            </w:r>
          </w:p>
        </w:tc>
        <w:tc>
          <w:tcPr>
            <w:tcW w:w="1729" w:type="dxa"/>
            <w:vMerge w:val="restart"/>
          </w:tcPr>
          <w:p w:rsidR="007814EB" w:rsidRPr="00127477" w:rsidRDefault="007814EB" w:rsidP="007814EB">
            <w:pPr>
              <w:jc w:val="both"/>
              <w:rPr>
                <w:b/>
                <w:color w:val="000000"/>
                <w:lang w:eastAsia="en-US"/>
              </w:rPr>
            </w:pPr>
            <w:r w:rsidRPr="00127477">
              <w:rPr>
                <w:b/>
                <w:color w:val="000000"/>
                <w:lang w:eastAsia="en-US"/>
              </w:rPr>
              <w:t>Наименование тем (разделов) дисциплины</w:t>
            </w:r>
          </w:p>
        </w:tc>
        <w:tc>
          <w:tcPr>
            <w:tcW w:w="5388" w:type="dxa"/>
            <w:gridSpan w:val="5"/>
          </w:tcPr>
          <w:p w:rsidR="007814EB" w:rsidRPr="00127477" w:rsidRDefault="007814EB" w:rsidP="007814EB">
            <w:pPr>
              <w:jc w:val="both"/>
              <w:rPr>
                <w:b/>
                <w:color w:val="000000"/>
                <w:lang w:eastAsia="en-US"/>
              </w:rPr>
            </w:pPr>
            <w:r w:rsidRPr="00127477">
              <w:rPr>
                <w:b/>
                <w:color w:val="000000"/>
                <w:lang w:eastAsia="en-US"/>
              </w:rPr>
              <w:t>Трудоемкость в часах</w:t>
            </w:r>
          </w:p>
        </w:tc>
        <w:tc>
          <w:tcPr>
            <w:tcW w:w="2834" w:type="dxa"/>
            <w:vMerge w:val="restart"/>
          </w:tcPr>
          <w:p w:rsidR="007814EB" w:rsidRPr="00127477" w:rsidRDefault="007814EB" w:rsidP="007814EB">
            <w:pPr>
              <w:jc w:val="both"/>
              <w:rPr>
                <w:b/>
                <w:color w:val="000000"/>
                <w:lang w:eastAsia="en-US"/>
              </w:rPr>
            </w:pPr>
            <w:r w:rsidRPr="00127477">
              <w:rPr>
                <w:b/>
                <w:color w:val="000000"/>
                <w:lang w:eastAsia="en-US"/>
              </w:rPr>
              <w:t>Формы текущего контроля успеваемости</w:t>
            </w:r>
          </w:p>
        </w:tc>
      </w:tr>
      <w:tr w:rsidR="007814EB" w:rsidRPr="00127477" w:rsidTr="007814EB">
        <w:tc>
          <w:tcPr>
            <w:tcW w:w="398" w:type="dxa"/>
            <w:vMerge/>
          </w:tcPr>
          <w:p w:rsidR="007814EB" w:rsidRPr="00127477" w:rsidRDefault="007814EB" w:rsidP="007814EB">
            <w:pPr>
              <w:jc w:val="both"/>
              <w:rPr>
                <w:color w:val="000000"/>
                <w:lang w:eastAsia="en-US"/>
              </w:rPr>
            </w:pPr>
          </w:p>
        </w:tc>
        <w:tc>
          <w:tcPr>
            <w:tcW w:w="1729" w:type="dxa"/>
            <w:vMerge/>
          </w:tcPr>
          <w:p w:rsidR="007814EB" w:rsidRPr="00127477" w:rsidRDefault="007814EB" w:rsidP="007814EB">
            <w:pPr>
              <w:jc w:val="both"/>
              <w:rPr>
                <w:color w:val="000000"/>
                <w:lang w:eastAsia="en-US"/>
              </w:rPr>
            </w:pPr>
          </w:p>
        </w:tc>
        <w:tc>
          <w:tcPr>
            <w:tcW w:w="852" w:type="dxa"/>
            <w:vMerge w:val="restart"/>
          </w:tcPr>
          <w:p w:rsidR="007814EB" w:rsidRPr="00127477" w:rsidRDefault="007814EB" w:rsidP="007814EB">
            <w:pPr>
              <w:jc w:val="both"/>
              <w:rPr>
                <w:b/>
                <w:color w:val="000000"/>
                <w:lang w:eastAsia="en-US"/>
              </w:rPr>
            </w:pPr>
            <w:r w:rsidRPr="00127477">
              <w:rPr>
                <w:b/>
                <w:color w:val="000000"/>
                <w:lang w:eastAsia="en-US"/>
              </w:rPr>
              <w:t>Всего</w:t>
            </w:r>
          </w:p>
        </w:tc>
        <w:tc>
          <w:tcPr>
            <w:tcW w:w="3542" w:type="dxa"/>
            <w:gridSpan w:val="3"/>
          </w:tcPr>
          <w:p w:rsidR="007814EB" w:rsidRPr="00127477" w:rsidRDefault="007814EB" w:rsidP="007814EB">
            <w:pPr>
              <w:jc w:val="both"/>
              <w:rPr>
                <w:b/>
                <w:color w:val="000000"/>
                <w:lang w:eastAsia="en-US"/>
              </w:rPr>
            </w:pPr>
            <w:r w:rsidRPr="00127477">
              <w:rPr>
                <w:b/>
                <w:color w:val="000000"/>
                <w:lang w:eastAsia="en-US"/>
              </w:rPr>
              <w:t>Контактная работа- Аудиторная работа</w:t>
            </w:r>
          </w:p>
        </w:tc>
        <w:tc>
          <w:tcPr>
            <w:tcW w:w="994" w:type="dxa"/>
            <w:vMerge w:val="restart"/>
          </w:tcPr>
          <w:p w:rsidR="007814EB" w:rsidRPr="00127477" w:rsidRDefault="007814EB" w:rsidP="007814EB">
            <w:pPr>
              <w:jc w:val="both"/>
              <w:rPr>
                <w:b/>
                <w:color w:val="000000"/>
                <w:lang w:eastAsia="en-US"/>
              </w:rPr>
            </w:pPr>
            <w:r w:rsidRPr="00127477">
              <w:rPr>
                <w:b/>
                <w:color w:val="000000"/>
                <w:lang w:eastAsia="en-US"/>
              </w:rPr>
              <w:t xml:space="preserve">Самостоятельная работа </w:t>
            </w:r>
          </w:p>
        </w:tc>
        <w:tc>
          <w:tcPr>
            <w:tcW w:w="2834" w:type="dxa"/>
            <w:vMerge/>
          </w:tcPr>
          <w:p w:rsidR="007814EB" w:rsidRPr="00127477" w:rsidRDefault="007814EB" w:rsidP="007814EB">
            <w:pPr>
              <w:jc w:val="both"/>
              <w:rPr>
                <w:b/>
                <w:color w:val="000000"/>
                <w:lang w:eastAsia="en-US"/>
              </w:rPr>
            </w:pPr>
          </w:p>
        </w:tc>
      </w:tr>
      <w:tr w:rsidR="007814EB" w:rsidRPr="00127477" w:rsidTr="007814EB">
        <w:tc>
          <w:tcPr>
            <w:tcW w:w="398" w:type="dxa"/>
            <w:vMerge/>
          </w:tcPr>
          <w:p w:rsidR="007814EB" w:rsidRPr="00127477" w:rsidRDefault="007814EB" w:rsidP="007814EB">
            <w:pPr>
              <w:jc w:val="both"/>
              <w:rPr>
                <w:color w:val="000000"/>
                <w:lang w:eastAsia="en-US"/>
              </w:rPr>
            </w:pPr>
          </w:p>
        </w:tc>
        <w:tc>
          <w:tcPr>
            <w:tcW w:w="1729" w:type="dxa"/>
            <w:vMerge/>
          </w:tcPr>
          <w:p w:rsidR="007814EB" w:rsidRPr="00127477" w:rsidRDefault="007814EB" w:rsidP="007814EB">
            <w:pPr>
              <w:jc w:val="both"/>
              <w:rPr>
                <w:color w:val="000000"/>
                <w:lang w:eastAsia="en-US"/>
              </w:rPr>
            </w:pPr>
          </w:p>
        </w:tc>
        <w:tc>
          <w:tcPr>
            <w:tcW w:w="852" w:type="dxa"/>
            <w:vMerge/>
          </w:tcPr>
          <w:p w:rsidR="007814EB" w:rsidRPr="00127477" w:rsidRDefault="007814EB" w:rsidP="007814EB">
            <w:pPr>
              <w:jc w:val="both"/>
              <w:rPr>
                <w:color w:val="000000"/>
                <w:lang w:eastAsia="en-US"/>
              </w:rPr>
            </w:pPr>
          </w:p>
        </w:tc>
        <w:tc>
          <w:tcPr>
            <w:tcW w:w="991" w:type="dxa"/>
          </w:tcPr>
          <w:p w:rsidR="007814EB" w:rsidRPr="00127477" w:rsidRDefault="007814EB" w:rsidP="007814EB">
            <w:pPr>
              <w:jc w:val="both"/>
              <w:rPr>
                <w:b/>
                <w:color w:val="000000"/>
                <w:lang w:eastAsia="en-US"/>
              </w:rPr>
            </w:pPr>
            <w:r w:rsidRPr="00127477">
              <w:rPr>
                <w:b/>
                <w:color w:val="000000"/>
                <w:lang w:eastAsia="en-US"/>
              </w:rPr>
              <w:t xml:space="preserve">Общая, в </w:t>
            </w:r>
            <w:proofErr w:type="spellStart"/>
            <w:r w:rsidRPr="00127477">
              <w:rPr>
                <w:b/>
                <w:color w:val="000000"/>
                <w:lang w:eastAsia="en-US"/>
              </w:rPr>
              <w:t>т.ч</w:t>
            </w:r>
            <w:proofErr w:type="spellEnd"/>
            <w:r w:rsidRPr="00127477">
              <w:rPr>
                <w:b/>
                <w:color w:val="000000"/>
                <w:lang w:eastAsia="en-US"/>
              </w:rPr>
              <w:t>.:</w:t>
            </w:r>
          </w:p>
        </w:tc>
        <w:tc>
          <w:tcPr>
            <w:tcW w:w="993" w:type="dxa"/>
          </w:tcPr>
          <w:p w:rsidR="007814EB" w:rsidRPr="00127477" w:rsidRDefault="007814EB" w:rsidP="007814EB">
            <w:pPr>
              <w:jc w:val="both"/>
              <w:rPr>
                <w:b/>
                <w:color w:val="000000"/>
                <w:lang w:eastAsia="en-US"/>
              </w:rPr>
            </w:pPr>
            <w:r w:rsidRPr="00127477">
              <w:rPr>
                <w:b/>
                <w:color w:val="000000"/>
                <w:lang w:eastAsia="en-US"/>
              </w:rPr>
              <w:t>Лекции</w:t>
            </w:r>
          </w:p>
        </w:tc>
        <w:tc>
          <w:tcPr>
            <w:tcW w:w="1558" w:type="dxa"/>
          </w:tcPr>
          <w:p w:rsidR="007814EB" w:rsidRPr="00127477" w:rsidRDefault="007814EB" w:rsidP="007814EB">
            <w:pPr>
              <w:jc w:val="both"/>
              <w:rPr>
                <w:b/>
                <w:color w:val="000000"/>
                <w:lang w:eastAsia="en-US"/>
              </w:rPr>
            </w:pPr>
            <w:r w:rsidRPr="00127477">
              <w:rPr>
                <w:b/>
                <w:color w:val="000000"/>
                <w:lang w:eastAsia="en-US"/>
              </w:rPr>
              <w:t>Семинары, практические занятия</w:t>
            </w:r>
          </w:p>
        </w:tc>
        <w:tc>
          <w:tcPr>
            <w:tcW w:w="994" w:type="dxa"/>
            <w:vMerge/>
          </w:tcPr>
          <w:p w:rsidR="007814EB" w:rsidRPr="00127477" w:rsidRDefault="007814EB" w:rsidP="007814EB">
            <w:pPr>
              <w:jc w:val="both"/>
              <w:rPr>
                <w:b/>
                <w:color w:val="000000"/>
                <w:lang w:eastAsia="en-US"/>
              </w:rPr>
            </w:pPr>
          </w:p>
        </w:tc>
        <w:tc>
          <w:tcPr>
            <w:tcW w:w="2834" w:type="dxa"/>
            <w:vMerge/>
          </w:tcPr>
          <w:p w:rsidR="007814EB" w:rsidRPr="00127477" w:rsidRDefault="007814EB" w:rsidP="007814EB">
            <w:pPr>
              <w:jc w:val="both"/>
              <w:rPr>
                <w:b/>
                <w:color w:val="000000"/>
                <w:lang w:eastAsia="en-US"/>
              </w:rPr>
            </w:pPr>
          </w:p>
        </w:tc>
      </w:tr>
      <w:tr w:rsidR="007814EB" w:rsidRPr="00127477" w:rsidTr="007814EB">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Управление проектами: основные понятия. Внешняя и внутренняя среда проекта. Творческая деятельность</w:t>
            </w:r>
          </w:p>
        </w:tc>
        <w:tc>
          <w:tcPr>
            <w:tcW w:w="852" w:type="dxa"/>
          </w:tcPr>
          <w:p w:rsidR="007814EB" w:rsidRPr="00127477" w:rsidRDefault="007814EB" w:rsidP="007814EB">
            <w:pPr>
              <w:jc w:val="both"/>
              <w:rPr>
                <w:color w:val="000000"/>
                <w:lang w:eastAsia="en-US"/>
              </w:rPr>
            </w:pPr>
            <w:r w:rsidRPr="00127477">
              <w:rPr>
                <w:color w:val="000000"/>
                <w:lang w:eastAsia="en-US"/>
              </w:rPr>
              <w:t>38</w:t>
            </w:r>
          </w:p>
        </w:tc>
        <w:tc>
          <w:tcPr>
            <w:tcW w:w="991" w:type="dxa"/>
          </w:tcPr>
          <w:p w:rsidR="007814EB" w:rsidRPr="00127477" w:rsidRDefault="00E306C0" w:rsidP="007814EB">
            <w:pPr>
              <w:jc w:val="both"/>
              <w:rPr>
                <w:color w:val="000000"/>
                <w:lang w:eastAsia="en-US"/>
              </w:rPr>
            </w:pPr>
            <w:r w:rsidRPr="00127477">
              <w:rPr>
                <w:color w:val="000000"/>
                <w:lang w:eastAsia="en-US"/>
              </w:rPr>
              <w:t>10</w:t>
            </w:r>
          </w:p>
        </w:tc>
        <w:tc>
          <w:tcPr>
            <w:tcW w:w="993" w:type="dxa"/>
          </w:tcPr>
          <w:p w:rsidR="007814EB" w:rsidRPr="00127477" w:rsidRDefault="00E306C0" w:rsidP="007814EB">
            <w:pPr>
              <w:jc w:val="both"/>
              <w:rPr>
                <w:color w:val="000000"/>
                <w:lang w:eastAsia="en-US"/>
              </w:rPr>
            </w:pPr>
            <w:r w:rsidRPr="00127477">
              <w:rPr>
                <w:color w:val="000000"/>
                <w:lang w:eastAsia="en-US"/>
              </w:rPr>
              <w:t>4</w:t>
            </w:r>
          </w:p>
        </w:tc>
        <w:tc>
          <w:tcPr>
            <w:tcW w:w="1558" w:type="dxa"/>
          </w:tcPr>
          <w:p w:rsidR="007814EB" w:rsidRPr="00127477" w:rsidRDefault="00E306C0" w:rsidP="007814EB">
            <w:pPr>
              <w:jc w:val="both"/>
              <w:rPr>
                <w:color w:val="000000"/>
                <w:lang w:eastAsia="en-US"/>
              </w:rPr>
            </w:pPr>
            <w:r w:rsidRPr="00127477">
              <w:rPr>
                <w:color w:val="000000"/>
                <w:lang w:eastAsia="en-US"/>
              </w:rPr>
              <w:t>6</w:t>
            </w:r>
          </w:p>
        </w:tc>
        <w:tc>
          <w:tcPr>
            <w:tcW w:w="994" w:type="dxa"/>
          </w:tcPr>
          <w:p w:rsidR="007814EB" w:rsidRPr="00127477" w:rsidRDefault="00127477" w:rsidP="007814EB">
            <w:pPr>
              <w:jc w:val="both"/>
              <w:rPr>
                <w:color w:val="000000"/>
                <w:lang w:eastAsia="en-US"/>
              </w:rPr>
            </w:pPr>
            <w:r w:rsidRPr="00127477">
              <w:rPr>
                <w:color w:val="000000"/>
                <w:lang w:eastAsia="en-US"/>
              </w:rPr>
              <w:t>28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 анализ проблем и прогнозов по теме; обзор теоретических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t>2. Формирование умений: опрос и дискуссия по учебным вопросам темы.</w:t>
            </w:r>
          </w:p>
        </w:tc>
      </w:tr>
      <w:tr w:rsidR="007814EB" w:rsidRPr="00127477" w:rsidTr="007814EB">
        <w:trPr>
          <w:trHeight w:val="1294"/>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Правовые и экономические аспекты проекта</w:t>
            </w:r>
          </w:p>
        </w:tc>
        <w:tc>
          <w:tcPr>
            <w:tcW w:w="852" w:type="dxa"/>
          </w:tcPr>
          <w:p w:rsidR="007814EB" w:rsidRPr="00127477" w:rsidRDefault="007814EB" w:rsidP="007814EB">
            <w:pPr>
              <w:jc w:val="both"/>
              <w:rPr>
                <w:color w:val="000000"/>
                <w:lang w:eastAsia="en-US"/>
              </w:rPr>
            </w:pPr>
            <w:r w:rsidRPr="00127477">
              <w:rPr>
                <w:color w:val="000000"/>
                <w:lang w:eastAsia="en-US"/>
              </w:rPr>
              <w:t>24</w:t>
            </w:r>
          </w:p>
        </w:tc>
        <w:tc>
          <w:tcPr>
            <w:tcW w:w="991" w:type="dxa"/>
          </w:tcPr>
          <w:p w:rsidR="007814EB" w:rsidRPr="00127477" w:rsidRDefault="00E306C0" w:rsidP="007814EB">
            <w:pPr>
              <w:jc w:val="both"/>
              <w:rPr>
                <w:color w:val="000000"/>
                <w:lang w:eastAsia="en-US"/>
              </w:rPr>
            </w:pPr>
            <w:r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4</w:t>
            </w:r>
          </w:p>
        </w:tc>
        <w:tc>
          <w:tcPr>
            <w:tcW w:w="994" w:type="dxa"/>
          </w:tcPr>
          <w:p w:rsidR="007814EB" w:rsidRPr="00127477" w:rsidRDefault="00127477" w:rsidP="007814EB">
            <w:pPr>
              <w:jc w:val="both"/>
              <w:rPr>
                <w:color w:val="000000"/>
                <w:lang w:eastAsia="en-US"/>
              </w:rPr>
            </w:pPr>
            <w:r w:rsidRPr="00127477">
              <w:rPr>
                <w:color w:val="000000"/>
                <w:lang w:eastAsia="en-US"/>
              </w:rPr>
              <w:t>18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анализ трендов и прогнозов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опрос и дискуссия по учебным вопросам темы.</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Эффективность реализации проекта. Управление проектными рисками</w:t>
            </w:r>
          </w:p>
          <w:p w:rsidR="007814EB" w:rsidRPr="00127477" w:rsidRDefault="007814EB" w:rsidP="007814EB">
            <w:pPr>
              <w:jc w:val="both"/>
              <w:rPr>
                <w:color w:val="000000"/>
                <w:lang w:eastAsia="en-US"/>
              </w:rPr>
            </w:pPr>
          </w:p>
        </w:tc>
        <w:tc>
          <w:tcPr>
            <w:tcW w:w="852" w:type="dxa"/>
          </w:tcPr>
          <w:p w:rsidR="007814EB" w:rsidRPr="00127477" w:rsidRDefault="007814EB" w:rsidP="007814EB">
            <w:pPr>
              <w:jc w:val="both"/>
              <w:rPr>
                <w:color w:val="000000"/>
                <w:lang w:eastAsia="en-US"/>
              </w:rPr>
            </w:pPr>
            <w:r w:rsidRPr="00127477">
              <w:rPr>
                <w:color w:val="000000"/>
                <w:lang w:eastAsia="en-US"/>
              </w:rPr>
              <w:t>24</w:t>
            </w:r>
          </w:p>
        </w:tc>
        <w:tc>
          <w:tcPr>
            <w:tcW w:w="991" w:type="dxa"/>
          </w:tcPr>
          <w:p w:rsidR="007814EB" w:rsidRPr="00127477" w:rsidRDefault="00E306C0" w:rsidP="007814EB">
            <w:pPr>
              <w:jc w:val="both"/>
              <w:rPr>
                <w:color w:val="000000"/>
                <w:lang w:eastAsia="en-US"/>
              </w:rPr>
            </w:pPr>
            <w:r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4</w:t>
            </w:r>
          </w:p>
        </w:tc>
        <w:tc>
          <w:tcPr>
            <w:tcW w:w="994" w:type="dxa"/>
          </w:tcPr>
          <w:p w:rsidR="007814EB" w:rsidRPr="00127477" w:rsidRDefault="00127477" w:rsidP="007814EB">
            <w:pPr>
              <w:jc w:val="both"/>
              <w:rPr>
                <w:color w:val="000000"/>
                <w:lang w:eastAsia="en-US"/>
              </w:rPr>
            </w:pPr>
            <w:r w:rsidRPr="00127477">
              <w:rPr>
                <w:color w:val="000000"/>
                <w:lang w:eastAsia="en-US"/>
              </w:rPr>
              <w:t>18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эмпирических и методических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анализ лучших практик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анализ кейса.</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Планирование проекта</w:t>
            </w:r>
          </w:p>
        </w:tc>
        <w:tc>
          <w:tcPr>
            <w:tcW w:w="852" w:type="dxa"/>
          </w:tcPr>
          <w:p w:rsidR="007814EB" w:rsidRPr="00127477" w:rsidRDefault="007814EB" w:rsidP="007814EB">
            <w:pPr>
              <w:jc w:val="both"/>
              <w:rPr>
                <w:color w:val="000000"/>
                <w:lang w:eastAsia="en-US"/>
              </w:rPr>
            </w:pPr>
            <w:r w:rsidRPr="00127477">
              <w:rPr>
                <w:color w:val="000000"/>
                <w:lang w:eastAsia="en-US"/>
              </w:rPr>
              <w:t>34</w:t>
            </w:r>
          </w:p>
        </w:tc>
        <w:tc>
          <w:tcPr>
            <w:tcW w:w="991" w:type="dxa"/>
          </w:tcPr>
          <w:p w:rsidR="007814EB" w:rsidRPr="00127477" w:rsidRDefault="00E306C0" w:rsidP="007814EB">
            <w:pPr>
              <w:jc w:val="both"/>
              <w:rPr>
                <w:color w:val="000000"/>
                <w:lang w:eastAsia="en-US"/>
              </w:rPr>
            </w:pPr>
            <w:r w:rsidRPr="00127477">
              <w:rPr>
                <w:color w:val="000000"/>
                <w:lang w:eastAsia="en-US"/>
              </w:rPr>
              <w:t>12</w:t>
            </w:r>
          </w:p>
        </w:tc>
        <w:tc>
          <w:tcPr>
            <w:tcW w:w="993" w:type="dxa"/>
          </w:tcPr>
          <w:p w:rsidR="007814EB" w:rsidRPr="00127477" w:rsidRDefault="00E306C0" w:rsidP="007814EB">
            <w:pPr>
              <w:jc w:val="both"/>
              <w:rPr>
                <w:color w:val="000000"/>
                <w:lang w:eastAsia="en-US"/>
              </w:rPr>
            </w:pPr>
            <w:r w:rsidRPr="00127477">
              <w:rPr>
                <w:color w:val="000000"/>
                <w:lang w:eastAsia="en-US"/>
              </w:rPr>
              <w:t>4</w:t>
            </w:r>
          </w:p>
        </w:tc>
        <w:tc>
          <w:tcPr>
            <w:tcW w:w="1558" w:type="dxa"/>
          </w:tcPr>
          <w:p w:rsidR="007814EB" w:rsidRPr="00127477" w:rsidRDefault="00E306C0" w:rsidP="007814EB">
            <w:pPr>
              <w:jc w:val="both"/>
              <w:rPr>
                <w:color w:val="000000"/>
                <w:lang w:eastAsia="en-US"/>
              </w:rPr>
            </w:pPr>
            <w:r w:rsidRPr="00127477">
              <w:rPr>
                <w:color w:val="000000"/>
                <w:lang w:eastAsia="en-US"/>
              </w:rPr>
              <w:t>8</w:t>
            </w:r>
          </w:p>
        </w:tc>
        <w:tc>
          <w:tcPr>
            <w:tcW w:w="994" w:type="dxa"/>
          </w:tcPr>
          <w:p w:rsidR="007814EB" w:rsidRPr="00127477" w:rsidRDefault="00127477" w:rsidP="007814EB">
            <w:pPr>
              <w:jc w:val="both"/>
              <w:rPr>
                <w:color w:val="000000"/>
                <w:lang w:eastAsia="en-US"/>
              </w:rPr>
            </w:pPr>
            <w:r w:rsidRPr="00127477">
              <w:rPr>
                <w:color w:val="000000"/>
                <w:lang w:eastAsia="en-US"/>
              </w:rPr>
              <w:t>22</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теоретических и эмпирических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lastRenderedPageBreak/>
              <w:t>моделирование результатов решения профессиональных задач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опрос и дискуссия по учебным вопросам темы;</w:t>
            </w:r>
          </w:p>
          <w:p w:rsidR="007814EB" w:rsidRPr="00127477" w:rsidRDefault="007814EB" w:rsidP="007814EB">
            <w:pPr>
              <w:jc w:val="both"/>
              <w:rPr>
                <w:color w:val="000000"/>
                <w:lang w:eastAsia="en-US"/>
              </w:rPr>
            </w:pPr>
            <w:r w:rsidRPr="00127477">
              <w:rPr>
                <w:color w:val="000000"/>
                <w:lang w:eastAsia="en-US"/>
              </w:rPr>
              <w:t>творческое задание.</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Управление коммуникациями проекта</w:t>
            </w:r>
          </w:p>
        </w:tc>
        <w:tc>
          <w:tcPr>
            <w:tcW w:w="852" w:type="dxa"/>
          </w:tcPr>
          <w:p w:rsidR="007814EB" w:rsidRPr="00127477" w:rsidRDefault="007814EB" w:rsidP="007814EB">
            <w:pPr>
              <w:jc w:val="both"/>
              <w:rPr>
                <w:color w:val="000000"/>
                <w:lang w:eastAsia="en-US"/>
              </w:rPr>
            </w:pPr>
            <w:r w:rsidRPr="00127477">
              <w:rPr>
                <w:color w:val="000000"/>
                <w:lang w:eastAsia="en-US"/>
              </w:rPr>
              <w:t>36</w:t>
            </w:r>
          </w:p>
        </w:tc>
        <w:tc>
          <w:tcPr>
            <w:tcW w:w="991" w:type="dxa"/>
          </w:tcPr>
          <w:p w:rsidR="007814EB" w:rsidRPr="00127477" w:rsidRDefault="00E306C0" w:rsidP="007814EB">
            <w:pPr>
              <w:jc w:val="both"/>
              <w:rPr>
                <w:color w:val="000000"/>
                <w:lang w:eastAsia="en-US"/>
              </w:rPr>
            </w:pPr>
            <w:r w:rsidRPr="00127477">
              <w:rPr>
                <w:color w:val="000000"/>
                <w:lang w:eastAsia="en-US"/>
              </w:rPr>
              <w:t>10</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8</w:t>
            </w:r>
          </w:p>
        </w:tc>
        <w:tc>
          <w:tcPr>
            <w:tcW w:w="994" w:type="dxa"/>
          </w:tcPr>
          <w:p w:rsidR="007814EB" w:rsidRPr="00127477" w:rsidRDefault="00E306C0" w:rsidP="007814EB">
            <w:pPr>
              <w:jc w:val="both"/>
              <w:rPr>
                <w:color w:val="000000"/>
                <w:lang w:eastAsia="en-US"/>
              </w:rPr>
            </w:pPr>
            <w:r w:rsidRPr="00127477">
              <w:rPr>
                <w:color w:val="000000"/>
                <w:lang w:eastAsia="en-US"/>
              </w:rPr>
              <w:t>26</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моделирование результатов решения профессиональных задач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групповое упражнение.</w:t>
            </w:r>
          </w:p>
        </w:tc>
      </w:tr>
      <w:tr w:rsidR="007814EB" w:rsidRPr="007814EB"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Контроль реализации проекта. Закрытие проекта</w:t>
            </w:r>
          </w:p>
        </w:tc>
        <w:tc>
          <w:tcPr>
            <w:tcW w:w="852" w:type="dxa"/>
          </w:tcPr>
          <w:p w:rsidR="007814EB" w:rsidRPr="00127477" w:rsidRDefault="007814EB" w:rsidP="007814EB">
            <w:pPr>
              <w:jc w:val="both"/>
              <w:rPr>
                <w:color w:val="000000"/>
                <w:lang w:eastAsia="en-US"/>
              </w:rPr>
            </w:pPr>
            <w:r w:rsidRPr="00127477">
              <w:rPr>
                <w:color w:val="000000"/>
                <w:lang w:eastAsia="en-US"/>
              </w:rPr>
              <w:t>24</w:t>
            </w:r>
          </w:p>
        </w:tc>
        <w:tc>
          <w:tcPr>
            <w:tcW w:w="991" w:type="dxa"/>
          </w:tcPr>
          <w:p w:rsidR="007814EB" w:rsidRPr="00127477" w:rsidRDefault="00E306C0" w:rsidP="007814EB">
            <w:pPr>
              <w:jc w:val="both"/>
              <w:rPr>
                <w:color w:val="000000"/>
                <w:lang w:eastAsia="en-US"/>
              </w:rPr>
            </w:pPr>
            <w:r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4</w:t>
            </w:r>
          </w:p>
        </w:tc>
        <w:tc>
          <w:tcPr>
            <w:tcW w:w="994" w:type="dxa"/>
          </w:tcPr>
          <w:p w:rsidR="007814EB" w:rsidRPr="00127477" w:rsidRDefault="00E306C0" w:rsidP="007814EB">
            <w:pPr>
              <w:jc w:val="both"/>
              <w:rPr>
                <w:color w:val="000000"/>
                <w:lang w:eastAsia="en-US"/>
              </w:rPr>
            </w:pPr>
            <w:r w:rsidRPr="00127477">
              <w:rPr>
                <w:color w:val="000000"/>
                <w:lang w:eastAsia="en-US"/>
              </w:rPr>
              <w:t>1</w:t>
            </w:r>
            <w:r w:rsidR="00127477" w:rsidRPr="00127477">
              <w:rPr>
                <w:color w:val="000000"/>
                <w:lang w:eastAsia="en-US"/>
              </w:rPr>
              <w:t>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анализ проблем и прогнозов по теме;</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анализ лучших практик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7814EB" w:rsidRDefault="007814EB" w:rsidP="007814EB">
            <w:pPr>
              <w:jc w:val="both"/>
              <w:rPr>
                <w:color w:val="000000"/>
                <w:lang w:eastAsia="en-US"/>
              </w:rPr>
            </w:pPr>
            <w:r w:rsidRPr="00127477">
              <w:rPr>
                <w:color w:val="000000"/>
                <w:lang w:eastAsia="en-US"/>
              </w:rPr>
              <w:t>постановка задания / мониторинг хода работ / контроль результата индивидуальной / командной самостоятельной работы.</w:t>
            </w:r>
          </w:p>
        </w:tc>
      </w:tr>
      <w:tr w:rsidR="007814EB" w:rsidRPr="007814EB" w:rsidTr="007814EB">
        <w:tc>
          <w:tcPr>
            <w:tcW w:w="398" w:type="dxa"/>
          </w:tcPr>
          <w:p w:rsidR="007814EB" w:rsidRPr="007814EB" w:rsidRDefault="007814EB" w:rsidP="007814EB">
            <w:pPr>
              <w:jc w:val="both"/>
              <w:rPr>
                <w:b/>
                <w:color w:val="000000"/>
                <w:lang w:eastAsia="en-US"/>
              </w:rPr>
            </w:pPr>
          </w:p>
        </w:tc>
        <w:tc>
          <w:tcPr>
            <w:tcW w:w="1729" w:type="dxa"/>
          </w:tcPr>
          <w:p w:rsidR="007814EB" w:rsidRPr="007814EB" w:rsidRDefault="007814EB" w:rsidP="007814EB">
            <w:pPr>
              <w:jc w:val="both"/>
              <w:rPr>
                <w:b/>
                <w:color w:val="000000"/>
                <w:lang w:eastAsia="en-US"/>
              </w:rPr>
            </w:pPr>
            <w:r w:rsidRPr="007814EB">
              <w:rPr>
                <w:b/>
                <w:color w:val="000000"/>
                <w:lang w:eastAsia="en-US"/>
              </w:rPr>
              <w:t xml:space="preserve"> В целом по дисциплине  </w:t>
            </w:r>
          </w:p>
        </w:tc>
        <w:tc>
          <w:tcPr>
            <w:tcW w:w="852" w:type="dxa"/>
          </w:tcPr>
          <w:p w:rsidR="007814EB" w:rsidRPr="007814EB" w:rsidRDefault="007814EB" w:rsidP="007814EB">
            <w:pPr>
              <w:jc w:val="both"/>
              <w:rPr>
                <w:b/>
                <w:color w:val="000000"/>
                <w:lang w:eastAsia="en-US"/>
              </w:rPr>
            </w:pPr>
            <w:r w:rsidRPr="007814EB">
              <w:rPr>
                <w:b/>
                <w:color w:val="000000"/>
                <w:lang w:eastAsia="en-US"/>
              </w:rPr>
              <w:t>180</w:t>
            </w:r>
          </w:p>
        </w:tc>
        <w:tc>
          <w:tcPr>
            <w:tcW w:w="991" w:type="dxa"/>
          </w:tcPr>
          <w:p w:rsidR="007814EB" w:rsidRPr="007814EB" w:rsidRDefault="00E306C0" w:rsidP="007814EB">
            <w:pPr>
              <w:jc w:val="both"/>
              <w:rPr>
                <w:b/>
                <w:color w:val="000000"/>
                <w:lang w:eastAsia="en-US"/>
              </w:rPr>
            </w:pPr>
            <w:r>
              <w:rPr>
                <w:b/>
                <w:color w:val="000000"/>
                <w:lang w:eastAsia="en-US"/>
              </w:rPr>
              <w:t>50</w:t>
            </w:r>
          </w:p>
        </w:tc>
        <w:tc>
          <w:tcPr>
            <w:tcW w:w="993" w:type="dxa"/>
          </w:tcPr>
          <w:p w:rsidR="007814EB" w:rsidRPr="007814EB" w:rsidRDefault="00E306C0" w:rsidP="007814EB">
            <w:pPr>
              <w:jc w:val="both"/>
              <w:rPr>
                <w:b/>
                <w:color w:val="000000"/>
                <w:lang w:eastAsia="en-US"/>
              </w:rPr>
            </w:pPr>
            <w:r>
              <w:rPr>
                <w:b/>
                <w:color w:val="000000"/>
                <w:lang w:eastAsia="en-US"/>
              </w:rPr>
              <w:t>16</w:t>
            </w:r>
          </w:p>
        </w:tc>
        <w:tc>
          <w:tcPr>
            <w:tcW w:w="1558" w:type="dxa"/>
          </w:tcPr>
          <w:p w:rsidR="007814EB" w:rsidRPr="007814EB" w:rsidRDefault="00E306C0" w:rsidP="007814EB">
            <w:pPr>
              <w:jc w:val="both"/>
              <w:rPr>
                <w:b/>
                <w:color w:val="000000"/>
                <w:lang w:eastAsia="en-US"/>
              </w:rPr>
            </w:pPr>
            <w:r>
              <w:rPr>
                <w:b/>
                <w:color w:val="000000"/>
                <w:lang w:eastAsia="en-US"/>
              </w:rPr>
              <w:t>34</w:t>
            </w:r>
          </w:p>
        </w:tc>
        <w:tc>
          <w:tcPr>
            <w:tcW w:w="994" w:type="dxa"/>
          </w:tcPr>
          <w:p w:rsidR="007814EB" w:rsidRPr="007814EB" w:rsidRDefault="00E306C0" w:rsidP="007814EB">
            <w:pPr>
              <w:jc w:val="both"/>
              <w:rPr>
                <w:b/>
                <w:color w:val="000000"/>
                <w:lang w:eastAsia="en-US"/>
              </w:rPr>
            </w:pPr>
            <w:r>
              <w:rPr>
                <w:b/>
                <w:color w:val="000000"/>
                <w:lang w:eastAsia="en-US"/>
              </w:rPr>
              <w:t>130</w:t>
            </w:r>
          </w:p>
        </w:tc>
        <w:tc>
          <w:tcPr>
            <w:tcW w:w="2834" w:type="dxa"/>
          </w:tcPr>
          <w:p w:rsidR="007814EB" w:rsidRPr="007814EB" w:rsidRDefault="007814EB" w:rsidP="007814EB">
            <w:pPr>
              <w:jc w:val="both"/>
              <w:rPr>
                <w:color w:val="000000"/>
                <w:lang w:eastAsia="en-US"/>
              </w:rPr>
            </w:pPr>
            <w:r w:rsidRPr="007814EB">
              <w:rPr>
                <w:b/>
                <w:color w:val="000000"/>
                <w:lang w:eastAsia="en-US"/>
              </w:rPr>
              <w:t xml:space="preserve">Согласно учебному плану: </w:t>
            </w:r>
            <w:r w:rsidRPr="007814EB">
              <w:rPr>
                <w:color w:val="000000"/>
                <w:lang w:eastAsia="en-US"/>
              </w:rPr>
              <w:t>проектная работа</w:t>
            </w:r>
          </w:p>
        </w:tc>
      </w:tr>
      <w:tr w:rsidR="007814EB" w:rsidRPr="007814EB" w:rsidTr="007814EB">
        <w:tc>
          <w:tcPr>
            <w:tcW w:w="398" w:type="dxa"/>
          </w:tcPr>
          <w:p w:rsidR="007814EB" w:rsidRPr="007814EB" w:rsidRDefault="007814EB" w:rsidP="007814EB">
            <w:pPr>
              <w:jc w:val="both"/>
              <w:rPr>
                <w:color w:val="000000"/>
                <w:lang w:eastAsia="en-US"/>
              </w:rPr>
            </w:pPr>
          </w:p>
        </w:tc>
        <w:tc>
          <w:tcPr>
            <w:tcW w:w="1729" w:type="dxa"/>
          </w:tcPr>
          <w:p w:rsidR="007814EB" w:rsidRPr="007814EB" w:rsidRDefault="007814EB" w:rsidP="007814EB">
            <w:pPr>
              <w:jc w:val="both"/>
              <w:rPr>
                <w:color w:val="000000"/>
                <w:lang w:eastAsia="en-US"/>
              </w:rPr>
            </w:pPr>
            <w:r w:rsidRPr="007814EB">
              <w:rPr>
                <w:color w:val="000000"/>
                <w:lang w:eastAsia="en-US"/>
              </w:rPr>
              <w:t>Итого %</w:t>
            </w:r>
          </w:p>
        </w:tc>
        <w:tc>
          <w:tcPr>
            <w:tcW w:w="852" w:type="dxa"/>
          </w:tcPr>
          <w:p w:rsidR="007814EB" w:rsidRPr="007814EB" w:rsidRDefault="007814EB" w:rsidP="007814EB">
            <w:pPr>
              <w:jc w:val="both"/>
              <w:rPr>
                <w:b/>
                <w:color w:val="000000"/>
                <w:lang w:eastAsia="en-US"/>
              </w:rPr>
            </w:pPr>
            <w:r w:rsidRPr="007814EB">
              <w:rPr>
                <w:b/>
                <w:color w:val="000000"/>
                <w:lang w:val="en-US" w:eastAsia="en-US"/>
              </w:rPr>
              <w:t>100</w:t>
            </w:r>
            <w:r w:rsidRPr="007814EB">
              <w:rPr>
                <w:b/>
                <w:color w:val="000000"/>
                <w:lang w:eastAsia="en-US"/>
              </w:rPr>
              <w:t>%</w:t>
            </w:r>
          </w:p>
        </w:tc>
        <w:tc>
          <w:tcPr>
            <w:tcW w:w="991" w:type="dxa"/>
          </w:tcPr>
          <w:p w:rsidR="007814EB" w:rsidRPr="007814EB" w:rsidRDefault="00E306C0" w:rsidP="007814EB">
            <w:pPr>
              <w:jc w:val="both"/>
              <w:rPr>
                <w:b/>
                <w:color w:val="000000"/>
                <w:lang w:eastAsia="en-US"/>
              </w:rPr>
            </w:pPr>
            <w:r>
              <w:rPr>
                <w:b/>
                <w:color w:val="000000"/>
                <w:lang w:eastAsia="en-US"/>
              </w:rPr>
              <w:t xml:space="preserve"> 27</w:t>
            </w:r>
            <w:r w:rsidR="007814EB" w:rsidRPr="007814EB">
              <w:rPr>
                <w:b/>
                <w:color w:val="000000"/>
                <w:lang w:eastAsia="en-US"/>
              </w:rPr>
              <w:t>%</w:t>
            </w:r>
          </w:p>
        </w:tc>
        <w:tc>
          <w:tcPr>
            <w:tcW w:w="993" w:type="dxa"/>
          </w:tcPr>
          <w:p w:rsidR="007814EB" w:rsidRPr="007814EB" w:rsidRDefault="00E306C0" w:rsidP="007814EB">
            <w:pPr>
              <w:jc w:val="both"/>
              <w:rPr>
                <w:b/>
                <w:color w:val="000000"/>
                <w:lang w:eastAsia="en-US"/>
              </w:rPr>
            </w:pPr>
            <w:r>
              <w:rPr>
                <w:b/>
                <w:color w:val="000000"/>
                <w:lang w:eastAsia="en-US"/>
              </w:rPr>
              <w:t xml:space="preserve"> 32</w:t>
            </w:r>
            <w:r w:rsidR="007814EB" w:rsidRPr="007814EB">
              <w:rPr>
                <w:b/>
                <w:color w:val="000000"/>
                <w:lang w:eastAsia="en-US"/>
              </w:rPr>
              <w:t>%</w:t>
            </w:r>
          </w:p>
        </w:tc>
        <w:tc>
          <w:tcPr>
            <w:tcW w:w="1558" w:type="dxa"/>
          </w:tcPr>
          <w:p w:rsidR="007814EB" w:rsidRPr="007814EB" w:rsidRDefault="00E306C0" w:rsidP="007814EB">
            <w:pPr>
              <w:jc w:val="both"/>
              <w:rPr>
                <w:b/>
                <w:color w:val="000000"/>
                <w:lang w:eastAsia="en-US"/>
              </w:rPr>
            </w:pPr>
            <w:r>
              <w:rPr>
                <w:b/>
                <w:color w:val="000000"/>
                <w:lang w:eastAsia="en-US"/>
              </w:rPr>
              <w:t xml:space="preserve">  68</w:t>
            </w:r>
            <w:r w:rsidR="007814EB" w:rsidRPr="007814EB">
              <w:rPr>
                <w:b/>
                <w:color w:val="000000"/>
                <w:lang w:eastAsia="en-US"/>
              </w:rPr>
              <w:t>%</w:t>
            </w:r>
          </w:p>
        </w:tc>
        <w:tc>
          <w:tcPr>
            <w:tcW w:w="994" w:type="dxa"/>
          </w:tcPr>
          <w:p w:rsidR="007814EB" w:rsidRPr="007814EB" w:rsidRDefault="00E306C0" w:rsidP="007814EB">
            <w:pPr>
              <w:jc w:val="both"/>
              <w:rPr>
                <w:b/>
                <w:color w:val="000000"/>
                <w:lang w:eastAsia="en-US"/>
              </w:rPr>
            </w:pPr>
            <w:r>
              <w:rPr>
                <w:b/>
                <w:color w:val="000000"/>
                <w:lang w:eastAsia="en-US"/>
              </w:rPr>
              <w:t xml:space="preserve"> 73</w:t>
            </w:r>
            <w:r w:rsidR="007814EB" w:rsidRPr="007814EB">
              <w:rPr>
                <w:b/>
                <w:color w:val="000000"/>
                <w:lang w:eastAsia="en-US"/>
              </w:rPr>
              <w:t>%</w:t>
            </w:r>
          </w:p>
        </w:tc>
        <w:tc>
          <w:tcPr>
            <w:tcW w:w="2834" w:type="dxa"/>
          </w:tcPr>
          <w:p w:rsidR="007814EB" w:rsidRPr="007814EB" w:rsidRDefault="007814EB" w:rsidP="007814EB">
            <w:pPr>
              <w:jc w:val="both"/>
              <w:rPr>
                <w:color w:val="000000"/>
                <w:lang w:eastAsia="en-US"/>
              </w:rPr>
            </w:pPr>
          </w:p>
        </w:tc>
      </w:tr>
    </w:tbl>
    <w:p w:rsidR="007814EB" w:rsidRPr="007814EB" w:rsidRDefault="007814EB" w:rsidP="007814EB">
      <w:pPr>
        <w:suppressAutoHyphens w:val="0"/>
        <w:spacing w:after="160" w:line="259" w:lineRule="auto"/>
        <w:jc w:val="both"/>
        <w:rPr>
          <w:rFonts w:eastAsia="Calibri"/>
          <w:sz w:val="28"/>
          <w:szCs w:val="28"/>
          <w:lang w:eastAsia="en-US"/>
        </w:rPr>
      </w:pPr>
      <w:r w:rsidRPr="00E62A1B">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814EB" w:rsidRDefault="007814EB">
      <w:pPr>
        <w:jc w:val="both"/>
        <w:rPr>
          <w:color w:val="000000"/>
          <w:lang w:eastAsia="en-US"/>
        </w:rPr>
      </w:pPr>
    </w:p>
    <w:p w:rsidR="00AA6C03" w:rsidRDefault="00A47735">
      <w:pPr>
        <w:pStyle w:val="a5"/>
        <w:jc w:val="both"/>
        <w:rPr>
          <w:b/>
          <w:szCs w:val="28"/>
        </w:rPr>
      </w:pPr>
      <w:r>
        <w:rPr>
          <w:b/>
          <w:szCs w:val="28"/>
        </w:rPr>
        <w:t>5.3. Содержание семинаров, практических занятий</w:t>
      </w:r>
    </w:p>
    <w:p w:rsidR="00AA6C03" w:rsidRPr="007814EB" w:rsidRDefault="00A47735">
      <w:pPr>
        <w:pStyle w:val="a5"/>
        <w:ind w:firstLine="709"/>
        <w:jc w:val="right"/>
        <w:rPr>
          <w:szCs w:val="28"/>
        </w:rPr>
      </w:pPr>
      <w:r w:rsidRPr="00487AA8">
        <w:rPr>
          <w:szCs w:val="28"/>
        </w:rPr>
        <w:t xml:space="preserve">Таблица </w:t>
      </w:r>
      <w:r w:rsidRPr="007814EB">
        <w:rPr>
          <w:szCs w:val="28"/>
        </w:rPr>
        <w:t>3</w:t>
      </w:r>
    </w:p>
    <w:tbl>
      <w:tblPr>
        <w:tblW w:w="10632" w:type="dxa"/>
        <w:tblInd w:w="-431" w:type="dxa"/>
        <w:tblLayout w:type="fixed"/>
        <w:tblLook w:val="04A0" w:firstRow="1" w:lastRow="0" w:firstColumn="1" w:lastColumn="0" w:noHBand="0" w:noVBand="1"/>
      </w:tblPr>
      <w:tblGrid>
        <w:gridCol w:w="2343"/>
        <w:gridCol w:w="4770"/>
        <w:gridCol w:w="3477"/>
        <w:gridCol w:w="42"/>
      </w:tblGrid>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both"/>
              <w:rPr>
                <w:sz w:val="24"/>
                <w:szCs w:val="24"/>
              </w:rPr>
            </w:pPr>
            <w:r>
              <w:rPr>
                <w:b/>
                <w:sz w:val="24"/>
                <w:szCs w:val="24"/>
                <w:lang w:eastAsia="en-US"/>
              </w:rPr>
              <w:t>Наименование тем (разделов) дисциплины</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both"/>
              <w:rPr>
                <w:sz w:val="24"/>
                <w:szCs w:val="24"/>
              </w:rPr>
            </w:pPr>
            <w:r>
              <w:rPr>
                <w:b/>
                <w:sz w:val="24"/>
                <w:szCs w:val="24"/>
                <w:lang w:eastAsia="en-US"/>
              </w:rPr>
              <w:t xml:space="preserve">Перечень вопросов для обсуждения на семинарских, практических занятиях, рекомендуемые источники из разделов </w:t>
            </w:r>
            <w:r>
              <w:rPr>
                <w:b/>
                <w:sz w:val="24"/>
                <w:szCs w:val="24"/>
                <w:lang w:eastAsia="en-US"/>
              </w:rPr>
              <w:lastRenderedPageBreak/>
              <w:t>8,9</w:t>
            </w:r>
          </w:p>
        </w:tc>
        <w:tc>
          <w:tcPr>
            <w:tcW w:w="3477"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left"/>
              <w:rPr>
                <w:sz w:val="24"/>
                <w:szCs w:val="24"/>
              </w:rPr>
            </w:pPr>
            <w:proofErr w:type="spellStart"/>
            <w:r>
              <w:rPr>
                <w:b/>
                <w:sz w:val="24"/>
                <w:szCs w:val="24"/>
                <w:lang w:val="en-US" w:eastAsia="en-US"/>
              </w:rPr>
              <w:lastRenderedPageBreak/>
              <w:t>Формыпроведениязанятий</w:t>
            </w:r>
            <w:proofErr w:type="spellEnd"/>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widowControl w:val="0"/>
              <w:jc w:val="both"/>
              <w:rPr>
                <w:b/>
                <w:color w:val="000000"/>
              </w:rPr>
            </w:pPr>
            <w:r>
              <w:rPr>
                <w:b/>
                <w:color w:val="000000"/>
              </w:rPr>
              <w:t xml:space="preserve">Тема 1. </w:t>
            </w:r>
            <w:r>
              <w:t>Управление проектами: основные понятия. Внешняя и внутренняя среда проекта</w:t>
            </w:r>
            <w:r w:rsidR="00B15FCF">
              <w:t>. Творческая деятельность.</w:t>
            </w:r>
          </w:p>
          <w:p w:rsidR="00AA6C03" w:rsidRDefault="00AA6C03" w:rsidP="00487AA8">
            <w:pPr>
              <w:widowControl w:val="0"/>
              <w:jc w:val="both"/>
              <w:rPr>
                <w:b/>
                <w:color w:val="000000"/>
              </w:rPr>
            </w:pP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rPr>
            </w:pPr>
            <w:r>
              <w:rPr>
                <w:color w:val="000000"/>
                <w:sz w:val="22"/>
              </w:rPr>
              <w:t xml:space="preserve">1. </w:t>
            </w:r>
            <w:r>
              <w:t>Состояние предприятия и потребность в проектах.</w:t>
            </w:r>
          </w:p>
          <w:p w:rsidR="00AA6C03" w:rsidRDefault="00A47735">
            <w:pPr>
              <w:pStyle w:val="Style2"/>
              <w:spacing w:line="240" w:lineRule="auto"/>
              <w:ind w:firstLine="0"/>
              <w:rPr>
                <w:color w:val="000000"/>
              </w:rPr>
            </w:pPr>
            <w:r>
              <w:rPr>
                <w:color w:val="000000"/>
              </w:rPr>
              <w:t xml:space="preserve">2. </w:t>
            </w:r>
            <w:r>
              <w:t xml:space="preserve">Системная технология вмешательства. Подход </w:t>
            </w:r>
            <w:proofErr w:type="spellStart"/>
            <w:r>
              <w:t>Слеттера</w:t>
            </w:r>
            <w:proofErr w:type="spellEnd"/>
            <w:r>
              <w:t xml:space="preserve">. Подход </w:t>
            </w:r>
            <w:proofErr w:type="spellStart"/>
            <w:r>
              <w:t>Куинна</w:t>
            </w:r>
            <w:proofErr w:type="spellEnd"/>
            <w:r>
              <w:t>.</w:t>
            </w:r>
          </w:p>
          <w:p w:rsidR="00AA6C03" w:rsidRDefault="00A47735">
            <w:pPr>
              <w:pStyle w:val="Style2"/>
              <w:spacing w:line="240" w:lineRule="auto"/>
              <w:ind w:firstLine="0"/>
              <w:rPr>
                <w:color w:val="000000"/>
              </w:rPr>
            </w:pPr>
            <w:r>
              <w:rPr>
                <w:color w:val="000000"/>
              </w:rPr>
              <w:t xml:space="preserve">3. </w:t>
            </w:r>
            <w:r>
              <w:t xml:space="preserve">Использование достижений отечественной и мировой культуры в процессе создания </w:t>
            </w:r>
            <w:proofErr w:type="spellStart"/>
            <w:r>
              <w:t>медиапродуктов</w:t>
            </w:r>
            <w:proofErr w:type="spellEnd"/>
            <w:r>
              <w:t>.</w:t>
            </w:r>
          </w:p>
          <w:p w:rsidR="00AA6C03" w:rsidRDefault="00A47735">
            <w:pPr>
              <w:widowControl w:val="0"/>
              <w:jc w:val="both"/>
            </w:pPr>
            <w:r>
              <w:t xml:space="preserve">4. Столбиковые диаграммы или график </w:t>
            </w:r>
            <w:proofErr w:type="spellStart"/>
            <w:r>
              <w:t>Ганта</w:t>
            </w:r>
            <w:proofErr w:type="spellEnd"/>
            <w:r>
              <w:t>.</w:t>
            </w:r>
          </w:p>
          <w:p w:rsidR="00AA6C03" w:rsidRDefault="00B15FCF">
            <w:pPr>
              <w:pStyle w:val="Style2"/>
              <w:ind w:firstLine="0"/>
            </w:pPr>
            <w:r>
              <w:t>5. Анализ выбранного кейса</w:t>
            </w:r>
            <w:r w:rsidR="00A47735">
              <w:t>.</w:t>
            </w:r>
          </w:p>
          <w:p w:rsidR="00AA6C03" w:rsidRDefault="00A47735">
            <w:pPr>
              <w:widowControl w:val="0"/>
              <w:jc w:val="both"/>
            </w:pPr>
            <w:r>
              <w:t xml:space="preserve">6. Постановка задания для самостоятельной работы: </w:t>
            </w:r>
          </w:p>
          <w:p w:rsidR="00AA6C03" w:rsidRDefault="00A47735">
            <w:pPr>
              <w:widowControl w:val="0"/>
              <w:jc w:val="both"/>
            </w:pPr>
            <w:r>
              <w:t xml:space="preserve">7. Презентация результатов выполнения задания для самостоятельной работы в форме </w:t>
            </w:r>
            <w:proofErr w:type="spellStart"/>
            <w:r>
              <w:t>видеотчета</w:t>
            </w:r>
            <w:proofErr w:type="spellEnd"/>
            <w:r>
              <w:t>.</w:t>
            </w:r>
          </w:p>
          <w:p w:rsidR="00AA6C03" w:rsidRDefault="00AA6C03">
            <w:pPr>
              <w:pStyle w:val="a5"/>
              <w:widowControl w:val="0"/>
              <w:jc w:val="both"/>
              <w:rPr>
                <w:color w:val="000000"/>
                <w:sz w:val="22"/>
                <w:szCs w:val="24"/>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t>А</w:t>
            </w:r>
            <w:r w:rsidR="00A47735">
              <w:t>нализ проблем и прогнозов по теме; обзор теоретических оснований для исследований по теме</w:t>
            </w:r>
          </w:p>
          <w:p w:rsidR="00AA6C03" w:rsidRDefault="003006EB" w:rsidP="00487AA8">
            <w:pPr>
              <w:widowControl w:val="0"/>
              <w:jc w:val="both"/>
              <w:rPr>
                <w:highlight w:val="yellow"/>
              </w:rPr>
            </w:pPr>
            <w:r>
              <w:t>Опрос</w:t>
            </w:r>
            <w:r w:rsidR="00A47735">
              <w:t xml:space="preserve"> и дискуссия по учебным вопросам темы</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color w:val="000000"/>
              </w:rPr>
            </w:pPr>
            <w:r>
              <w:rPr>
                <w:b/>
                <w:color w:val="000000"/>
              </w:rPr>
              <w:t>Тема 2.</w:t>
            </w:r>
            <w:r>
              <w:t xml:space="preserve"> Правовые и экономические аспекты проекта</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rPr>
            </w:pPr>
            <w:r>
              <w:rPr>
                <w:color w:val="000000"/>
                <w:sz w:val="22"/>
              </w:rPr>
              <w:t xml:space="preserve">1. </w:t>
            </w:r>
            <w:r>
              <w:t>Проблемы совмещения функциональной и проектной деятельности в компании.</w:t>
            </w:r>
          </w:p>
          <w:p w:rsidR="00AA6C03" w:rsidRDefault="00A47735">
            <w:pPr>
              <w:pStyle w:val="Style2"/>
              <w:spacing w:line="240" w:lineRule="auto"/>
              <w:ind w:firstLine="0"/>
              <w:rPr>
                <w:color w:val="000000"/>
              </w:rPr>
            </w:pPr>
            <w:r>
              <w:rPr>
                <w:color w:val="000000"/>
              </w:rPr>
              <w:t>2. Новое в законодательном регулировании.</w:t>
            </w:r>
          </w:p>
          <w:p w:rsidR="00AA6C03" w:rsidRDefault="00A47735">
            <w:pPr>
              <w:widowControl w:val="0"/>
              <w:jc w:val="both"/>
            </w:pPr>
            <w:r>
              <w:t>3. Опрос и дискуссия по теме «Актуальные экономические тренды, определяющие развитие проектного подхода»</w:t>
            </w:r>
          </w:p>
          <w:p w:rsidR="00AA6C03" w:rsidRDefault="00A47735">
            <w:pPr>
              <w:pStyle w:val="Style2"/>
              <w:ind w:firstLine="0"/>
              <w:rPr>
                <w:rFonts w:ascii="Arial" w:hAnsi="Arial" w:cs="Arial"/>
                <w:sz w:val="17"/>
                <w:szCs w:val="17"/>
              </w:rPr>
            </w:pPr>
            <w:r>
              <w:t>4. Кейс для обсуждения «Акционерное общество как форма организации проектного бизнеса (риски и преимущества)».</w:t>
            </w:r>
          </w:p>
          <w:p w:rsidR="00AA6C03" w:rsidRDefault="00A47735">
            <w:pPr>
              <w:widowControl w:val="0"/>
              <w:jc w:val="both"/>
            </w:pPr>
            <w:r>
              <w:t xml:space="preserve">5. Постановка задания для самостоятельной работы: </w:t>
            </w:r>
          </w:p>
          <w:p w:rsidR="00AA6C03" w:rsidRDefault="00A47735">
            <w:pPr>
              <w:widowControl w:val="0"/>
              <w:jc w:val="both"/>
              <w:rPr>
                <w:highlight w:val="yellow"/>
              </w:rPr>
            </w:pPr>
            <w:r>
              <w:t>6. Презентация результатов выполнения задания для индивидуальной / командной самостоятельной работы в форме доклада.</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1, 2, 3, 5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t>А</w:t>
            </w:r>
            <w:r w:rsidR="00A47735">
              <w:t>нализ трендов и прогнозов по теме.</w:t>
            </w:r>
          </w:p>
          <w:p w:rsidR="00AA6C03" w:rsidRDefault="003006EB" w:rsidP="00487AA8">
            <w:pPr>
              <w:pStyle w:val="a5"/>
              <w:widowControl w:val="0"/>
              <w:jc w:val="both"/>
              <w:rPr>
                <w:bCs/>
                <w:sz w:val="24"/>
                <w:szCs w:val="22"/>
                <w:highlight w:val="yellow"/>
              </w:rPr>
            </w:pPr>
            <w:r>
              <w:rPr>
                <w:sz w:val="24"/>
                <w:szCs w:val="24"/>
              </w:rPr>
              <w:t>О</w:t>
            </w:r>
            <w:r w:rsidR="00A47735">
              <w:rPr>
                <w:sz w:val="24"/>
                <w:szCs w:val="24"/>
              </w:rPr>
              <w:t>прос и дискуссия по учебным вопросам темы.</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widowControl w:val="0"/>
              <w:jc w:val="both"/>
            </w:pPr>
            <w:r>
              <w:rPr>
                <w:b/>
                <w:color w:val="000000"/>
                <w:sz w:val="22"/>
              </w:rPr>
              <w:t>Тема 3.</w:t>
            </w:r>
            <w:r>
              <w:t xml:space="preserve"> Эффективность реализации проекта. Управление проектными рисками</w:t>
            </w:r>
          </w:p>
          <w:p w:rsidR="00AA6C03" w:rsidRDefault="00AA6C03" w:rsidP="00487AA8">
            <w:pPr>
              <w:pStyle w:val="Style2"/>
              <w:spacing w:line="240" w:lineRule="auto"/>
              <w:ind w:firstLine="0"/>
              <w:rPr>
                <w:b/>
                <w:color w:val="000000"/>
              </w:rPr>
            </w:pP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pPr>
            <w:r>
              <w:rPr>
                <w:color w:val="000000"/>
              </w:rPr>
              <w:t>1. Основные методы инвестиционных расчетов.</w:t>
            </w:r>
          </w:p>
          <w:p w:rsidR="00AA6C03" w:rsidRDefault="00A47735">
            <w:pPr>
              <w:pStyle w:val="Style2"/>
              <w:spacing w:line="240" w:lineRule="auto"/>
              <w:ind w:firstLine="0"/>
            </w:pPr>
            <w:r>
              <w:rPr>
                <w:color w:val="000000"/>
              </w:rPr>
              <w:t xml:space="preserve">2.  Понятие риска и неопределенности. </w:t>
            </w:r>
          </w:p>
          <w:p w:rsidR="00AA6C03" w:rsidRDefault="00A47735">
            <w:pPr>
              <w:pStyle w:val="Style2"/>
              <w:ind w:firstLine="0"/>
            </w:pPr>
            <w:r>
              <w:rPr>
                <w:color w:val="000000"/>
              </w:rPr>
              <w:t xml:space="preserve">3. </w:t>
            </w:r>
            <w:r>
              <w:t>Кейс для обсуждения «Организация финансирования крупного творческого проекта».</w:t>
            </w:r>
          </w:p>
          <w:p w:rsidR="00AA6C03" w:rsidRDefault="00A47735">
            <w:pPr>
              <w:pStyle w:val="Style2"/>
              <w:ind w:firstLine="0"/>
            </w:pPr>
            <w:r>
              <w:t>4. Опрос и дискуссия по теме</w:t>
            </w:r>
            <w:r w:rsidR="00241880">
              <w:t>:</w:t>
            </w:r>
            <w:r>
              <w:t xml:space="preserve"> «Методы управления рисками»</w:t>
            </w:r>
          </w:p>
          <w:p w:rsidR="00AA6C03" w:rsidRDefault="00A47735">
            <w:pPr>
              <w:widowControl w:val="0"/>
              <w:jc w:val="both"/>
            </w:pPr>
            <w:r>
              <w:t>5. Групповое упражнение «Риск или неопределенность. Где граница».</w:t>
            </w:r>
          </w:p>
          <w:p w:rsidR="00AA6C03" w:rsidRDefault="00A47735">
            <w:pPr>
              <w:widowControl w:val="0"/>
              <w:jc w:val="both"/>
            </w:pPr>
            <w:r>
              <w:t>6. Постановка задания для самостоятельной работы: «Неоправданный риск. Определение критериев».</w:t>
            </w:r>
          </w:p>
          <w:p w:rsidR="00AA6C03" w:rsidRDefault="00A47735">
            <w:pPr>
              <w:widowControl w:val="0"/>
              <w:jc w:val="both"/>
            </w:pPr>
            <w:r>
              <w:t xml:space="preserve">7. Презентация результатов выполнения </w:t>
            </w:r>
            <w:r>
              <w:lastRenderedPageBreak/>
              <w:t>задания для самостоятельной работы в форме письменного отчета, представляемого на общее обсуждение.</w:t>
            </w:r>
          </w:p>
          <w:p w:rsidR="00AA6C03" w:rsidRDefault="00AA6C03">
            <w:pPr>
              <w:pStyle w:val="a5"/>
              <w:widowControl w:val="0"/>
              <w:jc w:val="both"/>
              <w:rPr>
                <w:color w:val="000000"/>
                <w:sz w:val="22"/>
                <w:szCs w:val="24"/>
                <w:shd w:val="clear" w:color="auto" w:fill="FFFF00"/>
              </w:rPr>
            </w:pPr>
          </w:p>
          <w:p w:rsidR="00AA6C03" w:rsidRDefault="00A47735">
            <w:pPr>
              <w:pStyle w:val="a5"/>
              <w:widowControl w:val="0"/>
              <w:jc w:val="both"/>
            </w:pPr>
            <w:r>
              <w:rPr>
                <w:b/>
                <w:bCs/>
                <w:sz w:val="24"/>
                <w:szCs w:val="24"/>
              </w:rPr>
              <w:t>Рекомендуемые источники из раздела 8:</w:t>
            </w:r>
          </w:p>
          <w:p w:rsidR="00AA6C03" w:rsidRDefault="00A47735">
            <w:pPr>
              <w:pStyle w:val="a5"/>
              <w:widowControl w:val="0"/>
              <w:jc w:val="both"/>
            </w:pPr>
            <w:r>
              <w:rPr>
                <w:bCs/>
                <w:i/>
                <w:sz w:val="24"/>
                <w:szCs w:val="24"/>
              </w:rPr>
              <w:t>1, 2, 4, 5</w:t>
            </w:r>
          </w:p>
          <w:p w:rsidR="00AA6C03" w:rsidRDefault="00A47735">
            <w:pPr>
              <w:pStyle w:val="a5"/>
              <w:widowControl w:val="0"/>
              <w:jc w:val="both"/>
            </w:pPr>
            <w:r>
              <w:rPr>
                <w:b/>
                <w:bCs/>
                <w:sz w:val="24"/>
                <w:szCs w:val="24"/>
              </w:rPr>
              <w:t>Рекомендуемые источники из раздела 9:</w:t>
            </w:r>
          </w:p>
          <w:p w:rsidR="00AA6C03" w:rsidRDefault="00A47735">
            <w:pPr>
              <w:pStyle w:val="a5"/>
              <w:widowControl w:val="0"/>
              <w:jc w:val="both"/>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lastRenderedPageBreak/>
              <w:t>О</w:t>
            </w:r>
            <w:r w:rsidR="00A47735">
              <w:t>бзор эмпирических и методических оснований для исследований по теме;</w:t>
            </w:r>
          </w:p>
          <w:p w:rsidR="00AA6C03" w:rsidRDefault="00A47735" w:rsidP="00487AA8">
            <w:pPr>
              <w:widowControl w:val="0"/>
              <w:jc w:val="both"/>
            </w:pPr>
            <w:r>
              <w:t>анализ лучших практик по теме.</w:t>
            </w:r>
          </w:p>
          <w:p w:rsidR="00AA6C03" w:rsidRDefault="003006EB" w:rsidP="00487AA8">
            <w:pPr>
              <w:pStyle w:val="a5"/>
              <w:widowControl w:val="0"/>
              <w:jc w:val="both"/>
            </w:pPr>
            <w:r>
              <w:rPr>
                <w:sz w:val="24"/>
                <w:szCs w:val="24"/>
              </w:rPr>
              <w:t>А</w:t>
            </w:r>
            <w:r w:rsidR="00A47735">
              <w:rPr>
                <w:sz w:val="24"/>
                <w:szCs w:val="24"/>
              </w:rPr>
              <w:t>нализ кейса.</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color w:val="000000"/>
              </w:rPr>
            </w:pPr>
            <w:r>
              <w:rPr>
                <w:b/>
                <w:color w:val="000000"/>
                <w:sz w:val="22"/>
              </w:rPr>
              <w:t>Тема 4.</w:t>
            </w:r>
            <w:r>
              <w:t xml:space="preserve"> Планирование проекта</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highlight w:val="yellow"/>
              </w:rPr>
            </w:pPr>
            <w:r>
              <w:rPr>
                <w:color w:val="000000"/>
                <w:sz w:val="22"/>
              </w:rPr>
              <w:t>1. С</w:t>
            </w:r>
            <w:r>
              <w:t>труктура бизнес-плана по управлению проектом.</w:t>
            </w:r>
          </w:p>
          <w:p w:rsidR="00AA6C03" w:rsidRDefault="00A47735">
            <w:pPr>
              <w:pStyle w:val="Style2"/>
              <w:spacing w:line="240" w:lineRule="auto"/>
              <w:ind w:firstLine="0"/>
            </w:pPr>
            <w:r>
              <w:rPr>
                <w:color w:val="000000"/>
                <w:sz w:val="22"/>
              </w:rPr>
              <w:t xml:space="preserve">2. </w:t>
            </w:r>
            <w:r>
              <w:rPr>
                <w:color w:val="000000"/>
              </w:rPr>
              <w:t>Определение длительности проекта при неопределенном времени выполнения операций.</w:t>
            </w:r>
          </w:p>
          <w:p w:rsidR="00AA6C03" w:rsidRDefault="00A47735">
            <w:pPr>
              <w:widowControl w:val="0"/>
              <w:jc w:val="both"/>
            </w:pPr>
            <w:r>
              <w:t>4. Опрос и дискуссия по теме «Участвуем в тендере».</w:t>
            </w:r>
          </w:p>
          <w:p w:rsidR="00AA6C03" w:rsidRDefault="00A47735">
            <w:pPr>
              <w:widowControl w:val="0"/>
              <w:jc w:val="both"/>
            </w:pPr>
            <w:r>
              <w:t>5. Групповое упражнение «Мозговой штурм в коллективном планировании».</w:t>
            </w:r>
          </w:p>
          <w:p w:rsidR="00AA6C03" w:rsidRDefault="00A47735">
            <w:pPr>
              <w:widowControl w:val="0"/>
              <w:jc w:val="both"/>
            </w:pPr>
            <w:r>
              <w:t>6. Постановка задания для самостоятельной работы: оценить стоимость предложенного проекта.</w:t>
            </w:r>
          </w:p>
          <w:p w:rsidR="00AA6C03" w:rsidRDefault="00A47735">
            <w:pPr>
              <w:widowControl w:val="0"/>
              <w:jc w:val="both"/>
            </w:pPr>
            <w:r>
              <w:t>7. Презентация результатов выполнения задания для командной работы в форме письменного отчета.</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487AA8" w:rsidP="00487AA8">
            <w:pPr>
              <w:widowControl w:val="0"/>
              <w:jc w:val="both"/>
            </w:pPr>
            <w:r>
              <w:t>О</w:t>
            </w:r>
            <w:r w:rsidR="00A47735">
              <w:t>бзор теоретических и эмпирических оснований для исследований по теме;</w:t>
            </w:r>
          </w:p>
          <w:p w:rsidR="00AA6C03" w:rsidRDefault="00A47735" w:rsidP="00487AA8">
            <w:pPr>
              <w:widowControl w:val="0"/>
              <w:jc w:val="both"/>
            </w:pPr>
            <w:r>
              <w:t>моделирование результатов решения профессиональных задач по теме.</w:t>
            </w:r>
          </w:p>
          <w:p w:rsidR="00AA6C03" w:rsidRDefault="003006EB" w:rsidP="00487AA8">
            <w:pPr>
              <w:widowControl w:val="0"/>
              <w:jc w:val="both"/>
            </w:pPr>
            <w:r>
              <w:t>О</w:t>
            </w:r>
            <w:r w:rsidR="00A47735">
              <w:t>прос и дискуссия по учебным вопросам темы;</w:t>
            </w:r>
          </w:p>
          <w:p w:rsidR="00AA6C03" w:rsidRDefault="00A47735" w:rsidP="00487AA8">
            <w:pPr>
              <w:pStyle w:val="a5"/>
              <w:widowControl w:val="0"/>
              <w:jc w:val="both"/>
            </w:pPr>
            <w:r>
              <w:rPr>
                <w:sz w:val="24"/>
                <w:szCs w:val="24"/>
              </w:rPr>
              <w:t>творческое задание.</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bCs/>
              </w:rPr>
            </w:pPr>
            <w:r>
              <w:rPr>
                <w:b/>
                <w:bCs/>
              </w:rPr>
              <w:t>Тема 5.</w:t>
            </w:r>
          </w:p>
          <w:p w:rsidR="00AA6C03" w:rsidRDefault="00A47735" w:rsidP="00487AA8">
            <w:pPr>
              <w:pStyle w:val="Style2"/>
              <w:spacing w:line="240" w:lineRule="auto"/>
              <w:ind w:firstLine="0"/>
              <w:rPr>
                <w:color w:val="000000"/>
              </w:rPr>
            </w:pPr>
            <w:r>
              <w:t>Управление коммуникациями проекта</w:t>
            </w:r>
          </w:p>
        </w:tc>
        <w:tc>
          <w:tcPr>
            <w:tcW w:w="4770" w:type="dxa"/>
            <w:tcBorders>
              <w:top w:val="single" w:sz="4" w:space="0" w:color="000000"/>
              <w:left w:val="single" w:sz="4" w:space="0" w:color="000000"/>
              <w:bottom w:val="single" w:sz="4" w:space="0" w:color="000000"/>
              <w:right w:val="single" w:sz="4" w:space="0" w:color="000000"/>
            </w:tcBorders>
          </w:tcPr>
          <w:p w:rsidR="0040025E" w:rsidRDefault="0040025E" w:rsidP="0040025E">
            <w:pPr>
              <w:pStyle w:val="Style2"/>
              <w:spacing w:line="360" w:lineRule="auto"/>
              <w:ind w:firstLine="0"/>
            </w:pPr>
            <w:r>
              <w:t xml:space="preserve">1. </w:t>
            </w:r>
            <w:r w:rsidR="00241880" w:rsidRPr="0040025E">
              <w:t xml:space="preserve">Конфликты и их разрешение. </w:t>
            </w:r>
          </w:p>
          <w:p w:rsidR="0040025E" w:rsidRDefault="0040025E" w:rsidP="0040025E">
            <w:pPr>
              <w:pStyle w:val="Style2"/>
              <w:spacing w:line="360" w:lineRule="auto"/>
              <w:ind w:firstLine="0"/>
            </w:pPr>
            <w:r>
              <w:t>2. Критерии п</w:t>
            </w:r>
            <w:r w:rsidR="00241880" w:rsidRPr="0040025E">
              <w:t>одбор</w:t>
            </w:r>
            <w:r>
              <w:t>а</w:t>
            </w:r>
            <w:r w:rsidR="00241880" w:rsidRPr="0040025E">
              <w:t xml:space="preserve"> персонала. </w:t>
            </w:r>
          </w:p>
          <w:p w:rsidR="00241880" w:rsidRPr="0040025E" w:rsidRDefault="0040025E" w:rsidP="0040025E">
            <w:pPr>
              <w:pStyle w:val="Style2"/>
              <w:spacing w:line="360" w:lineRule="auto"/>
              <w:ind w:firstLine="0"/>
            </w:pPr>
            <w:r>
              <w:t xml:space="preserve">3. Групповое упражнение: </w:t>
            </w:r>
            <w:r w:rsidR="00241880" w:rsidRPr="0040025E">
              <w:t xml:space="preserve">Распределение ролей в команде. </w:t>
            </w:r>
          </w:p>
          <w:p w:rsidR="0040025E" w:rsidRDefault="0040025E" w:rsidP="0040025E">
            <w:pPr>
              <w:widowControl w:val="0"/>
              <w:jc w:val="both"/>
            </w:pPr>
            <w:r>
              <w:t>4.Кейс для обсуждения «Управление конфликтами при реализации творческих проектов».</w:t>
            </w:r>
          </w:p>
          <w:p w:rsidR="0040025E" w:rsidRDefault="0040025E" w:rsidP="0040025E">
            <w:pPr>
              <w:widowControl w:val="0"/>
              <w:jc w:val="both"/>
            </w:pPr>
            <w:r>
              <w:t>5. Постановка задания для самостоятельной работы: мониторинг агентство по подбору персонала.</w:t>
            </w:r>
          </w:p>
          <w:p w:rsidR="0040025E" w:rsidRDefault="0040025E" w:rsidP="0040025E">
            <w:pPr>
              <w:widowControl w:val="0"/>
              <w:jc w:val="both"/>
            </w:pPr>
            <w:r>
              <w:t>6.. Презентация результатов выполнения задания для командной работы в форме письменного отчета.</w:t>
            </w:r>
          </w:p>
          <w:p w:rsidR="00AA6C03" w:rsidRPr="00241880" w:rsidRDefault="00AA6C03">
            <w:pPr>
              <w:pStyle w:val="Style2"/>
              <w:spacing w:line="240" w:lineRule="auto"/>
              <w:ind w:firstLine="0"/>
              <w:jc w:val="left"/>
              <w:rPr>
                <w:bCs/>
                <w:color w:val="000000"/>
              </w:rPr>
            </w:pPr>
          </w:p>
          <w:p w:rsidR="00241880" w:rsidRDefault="00241880" w:rsidP="00241880">
            <w:pPr>
              <w:pStyle w:val="a5"/>
              <w:widowControl w:val="0"/>
              <w:jc w:val="both"/>
              <w:rPr>
                <w:b/>
                <w:bCs/>
                <w:sz w:val="24"/>
                <w:szCs w:val="24"/>
              </w:rPr>
            </w:pPr>
            <w:r>
              <w:rPr>
                <w:b/>
                <w:bCs/>
                <w:sz w:val="24"/>
                <w:szCs w:val="24"/>
              </w:rPr>
              <w:t>Рекомендуемые источники из раздела 8:</w:t>
            </w:r>
          </w:p>
          <w:p w:rsidR="00241880" w:rsidRDefault="00241880" w:rsidP="00241880">
            <w:pPr>
              <w:pStyle w:val="a5"/>
              <w:widowControl w:val="0"/>
              <w:jc w:val="both"/>
              <w:rPr>
                <w:bCs/>
                <w:sz w:val="24"/>
                <w:szCs w:val="24"/>
              </w:rPr>
            </w:pPr>
            <w:r>
              <w:rPr>
                <w:bCs/>
                <w:i/>
                <w:sz w:val="24"/>
                <w:szCs w:val="24"/>
              </w:rPr>
              <w:t>1, 2, 5, 6</w:t>
            </w:r>
          </w:p>
          <w:p w:rsidR="00241880" w:rsidRDefault="00241880" w:rsidP="00241880">
            <w:pPr>
              <w:pStyle w:val="a5"/>
              <w:widowControl w:val="0"/>
              <w:jc w:val="both"/>
              <w:rPr>
                <w:b/>
                <w:bCs/>
                <w:sz w:val="24"/>
                <w:szCs w:val="24"/>
              </w:rPr>
            </w:pPr>
            <w:r>
              <w:rPr>
                <w:b/>
                <w:bCs/>
                <w:sz w:val="24"/>
                <w:szCs w:val="24"/>
              </w:rPr>
              <w:t>Рекомендуемые источники из раздела 9:</w:t>
            </w:r>
          </w:p>
          <w:p w:rsidR="00241880" w:rsidRPr="00241880" w:rsidRDefault="00241880" w:rsidP="00241880">
            <w:pPr>
              <w:pStyle w:val="Style2"/>
              <w:spacing w:line="240" w:lineRule="auto"/>
              <w:ind w:firstLine="0"/>
              <w:jc w:val="left"/>
              <w:rPr>
                <w:bCs/>
                <w:color w:val="000000"/>
              </w:rPr>
            </w:pPr>
            <w:r>
              <w:rPr>
                <w:bCs/>
                <w:i/>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40025E" w:rsidRDefault="007E0BA1" w:rsidP="00487AA8">
            <w:pPr>
              <w:widowControl w:val="0"/>
              <w:jc w:val="both"/>
            </w:pPr>
            <w:r>
              <w:t>О</w:t>
            </w:r>
            <w:r w:rsidR="0040025E">
              <w:t>бзор онлайн-сервисов и инструментов для проектной работы по теме;</w:t>
            </w:r>
          </w:p>
          <w:p w:rsidR="0040025E" w:rsidRDefault="0040025E" w:rsidP="00487AA8">
            <w:pPr>
              <w:widowControl w:val="0"/>
              <w:jc w:val="both"/>
            </w:pPr>
            <w:r>
              <w:t>моделирование результатов решения профессиональных задач по теме.</w:t>
            </w:r>
          </w:p>
          <w:p w:rsidR="00AA6C03" w:rsidRDefault="003006EB" w:rsidP="00487AA8">
            <w:pPr>
              <w:widowControl w:val="0"/>
              <w:jc w:val="both"/>
            </w:pPr>
            <w:r>
              <w:t>П</w:t>
            </w:r>
            <w:r w:rsidR="0040025E">
              <w:t>остановка задания / мониторинг хода работ.</w:t>
            </w:r>
          </w:p>
        </w:tc>
      </w:tr>
      <w:tr w:rsidR="00AA6C03" w:rsidTr="00487AA8">
        <w:tblPrEx>
          <w:tblCellMar>
            <w:top w:w="55" w:type="dxa"/>
            <w:left w:w="55" w:type="dxa"/>
            <w:bottom w:w="55" w:type="dxa"/>
            <w:right w:w="55" w:type="dxa"/>
          </w:tblCellMar>
        </w:tblPrEx>
        <w:tc>
          <w:tcPr>
            <w:tcW w:w="2343" w:type="dxa"/>
            <w:tcBorders>
              <w:top w:val="single" w:sz="4" w:space="0" w:color="000000"/>
              <w:left w:val="single" w:sz="4" w:space="0" w:color="000000"/>
              <w:bottom w:val="single" w:sz="4" w:space="0" w:color="000000"/>
            </w:tcBorders>
          </w:tcPr>
          <w:p w:rsidR="00AA6C03" w:rsidRDefault="00A47735" w:rsidP="00487AA8">
            <w:pPr>
              <w:pStyle w:val="Style2"/>
              <w:spacing w:line="240" w:lineRule="auto"/>
              <w:ind w:firstLine="0"/>
              <w:rPr>
                <w:b/>
                <w:color w:val="000000"/>
              </w:rPr>
            </w:pPr>
            <w:r>
              <w:rPr>
                <w:b/>
                <w:color w:val="000000"/>
                <w:sz w:val="22"/>
              </w:rPr>
              <w:t>Тема 6.</w:t>
            </w:r>
          </w:p>
          <w:p w:rsidR="00AA6C03" w:rsidRDefault="00A47735" w:rsidP="00487AA8">
            <w:pPr>
              <w:pStyle w:val="Style2"/>
              <w:spacing w:line="240" w:lineRule="auto"/>
              <w:ind w:firstLine="0"/>
              <w:rPr>
                <w:b/>
                <w:color w:val="000000"/>
              </w:rPr>
            </w:pPr>
            <w:r>
              <w:t>Контроль реализации проекта. Закрытие проекта</w:t>
            </w:r>
          </w:p>
        </w:tc>
        <w:tc>
          <w:tcPr>
            <w:tcW w:w="4770" w:type="dxa"/>
            <w:tcBorders>
              <w:top w:val="single" w:sz="4" w:space="0" w:color="000000"/>
              <w:left w:val="single" w:sz="4" w:space="0" w:color="000000"/>
              <w:bottom w:val="single" w:sz="4" w:space="0" w:color="000000"/>
            </w:tcBorders>
          </w:tcPr>
          <w:p w:rsidR="00AA6C03" w:rsidRDefault="00A47735" w:rsidP="00C547F3">
            <w:pPr>
              <w:pStyle w:val="Style2"/>
              <w:spacing w:line="240" w:lineRule="auto"/>
              <w:ind w:firstLine="0"/>
            </w:pPr>
            <w:r w:rsidRPr="00C547F3">
              <w:rPr>
                <w:color w:val="000000"/>
              </w:rPr>
              <w:t xml:space="preserve">1. </w:t>
            </w:r>
            <w:r w:rsidR="00C547F3" w:rsidRPr="00C547F3">
              <w:t xml:space="preserve">Типы контрактов в проектной деятельности. </w:t>
            </w:r>
          </w:p>
          <w:p w:rsidR="00AA6C03" w:rsidRDefault="00A47735" w:rsidP="00C547F3">
            <w:pPr>
              <w:pStyle w:val="Style2"/>
              <w:spacing w:line="240" w:lineRule="auto"/>
              <w:ind w:firstLine="0"/>
            </w:pPr>
            <w:r>
              <w:rPr>
                <w:color w:val="000000"/>
              </w:rPr>
              <w:t xml:space="preserve">2. </w:t>
            </w:r>
            <w:r w:rsidR="00C547F3" w:rsidRPr="00C547F3">
              <w:t>Организация подрядных торгов.</w:t>
            </w:r>
          </w:p>
          <w:p w:rsidR="00AA6C03" w:rsidRDefault="00A47735" w:rsidP="00C547F3">
            <w:pPr>
              <w:pStyle w:val="Style2"/>
              <w:spacing w:line="240" w:lineRule="auto"/>
              <w:ind w:firstLine="0"/>
            </w:pPr>
            <w:r>
              <w:rPr>
                <w:color w:val="000000"/>
              </w:rPr>
              <w:t>3</w:t>
            </w:r>
            <w:r w:rsidR="0040025E">
              <w:rPr>
                <w:color w:val="000000"/>
              </w:rPr>
              <w:t>.</w:t>
            </w:r>
            <w:r>
              <w:t>Опрос и дискуссия по теме</w:t>
            </w:r>
            <w:r w:rsidR="00C547F3">
              <w:t xml:space="preserve">: </w:t>
            </w:r>
            <w:r w:rsidR="00C547F3" w:rsidRPr="00C547F3">
              <w:t>Планирование качества.</w:t>
            </w:r>
          </w:p>
          <w:p w:rsidR="00AA6C03" w:rsidRDefault="00C547F3" w:rsidP="00C547F3">
            <w:pPr>
              <w:widowControl w:val="0"/>
              <w:jc w:val="both"/>
            </w:pPr>
            <w:r>
              <w:lastRenderedPageBreak/>
              <w:t>4</w:t>
            </w:r>
            <w:r w:rsidR="00A47735">
              <w:t xml:space="preserve">. Групповое упражнение </w:t>
            </w:r>
            <w:r>
              <w:t>по теме «</w:t>
            </w:r>
            <w:r w:rsidRPr="00C547F3">
              <w:t>Управление закупками проекта</w:t>
            </w:r>
            <w:r>
              <w:t>»</w:t>
            </w:r>
            <w:r w:rsidRPr="00C547F3">
              <w:t>.</w:t>
            </w:r>
          </w:p>
          <w:p w:rsidR="00AA6C03" w:rsidRDefault="00C547F3" w:rsidP="00C547F3">
            <w:pPr>
              <w:widowControl w:val="0"/>
              <w:jc w:val="both"/>
            </w:pPr>
            <w:r>
              <w:t>5</w:t>
            </w:r>
            <w:r w:rsidR="00A47735">
              <w:t xml:space="preserve">. Постановка задания для самостоятельной работы: </w:t>
            </w:r>
            <w:r w:rsidR="007B7406">
              <w:t>сервисы поисковиков как система дополнительного контроля качества проекта.</w:t>
            </w:r>
          </w:p>
          <w:p w:rsidR="00AA6C03" w:rsidRDefault="00C547F3" w:rsidP="00C547F3">
            <w:pPr>
              <w:widowControl w:val="0"/>
              <w:jc w:val="both"/>
              <w:rPr>
                <w:highlight w:val="yellow"/>
              </w:rPr>
            </w:pPr>
            <w:r>
              <w:t>6</w:t>
            </w:r>
            <w:r w:rsidR="00A47735">
              <w:t>. Презентация результатов выполнения задания для индивидуальной / командной самостоятельной работы в форме</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1, 2, 5, 6</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519" w:type="dxa"/>
            <w:gridSpan w:val="2"/>
            <w:tcBorders>
              <w:top w:val="single" w:sz="4" w:space="0" w:color="000000"/>
              <w:left w:val="single" w:sz="4" w:space="0" w:color="000000"/>
              <w:bottom w:val="single" w:sz="4" w:space="0" w:color="000000"/>
              <w:right w:val="single" w:sz="4" w:space="0" w:color="000000"/>
            </w:tcBorders>
          </w:tcPr>
          <w:p w:rsidR="003006EB" w:rsidRDefault="003006EB" w:rsidP="003006EB">
            <w:pPr>
              <w:widowControl w:val="0"/>
              <w:ind w:left="70"/>
              <w:jc w:val="both"/>
            </w:pPr>
            <w:r>
              <w:lastRenderedPageBreak/>
              <w:t>О</w:t>
            </w:r>
            <w:r w:rsidR="00A47735">
              <w:t>бзор онлайн-сервисов и инструментов для проектной работы по теме;</w:t>
            </w:r>
          </w:p>
          <w:p w:rsidR="00AA6C03" w:rsidRDefault="00A47735" w:rsidP="003006EB">
            <w:pPr>
              <w:widowControl w:val="0"/>
              <w:ind w:left="70"/>
              <w:jc w:val="both"/>
            </w:pPr>
            <w:r>
              <w:t xml:space="preserve">моделирование результатов решения профессиональных </w:t>
            </w:r>
            <w:r>
              <w:lastRenderedPageBreak/>
              <w:t>задач по теме.</w:t>
            </w:r>
          </w:p>
          <w:p w:rsidR="00AA6C03" w:rsidRDefault="003006EB" w:rsidP="003006EB">
            <w:pPr>
              <w:pStyle w:val="a5"/>
              <w:widowControl w:val="0"/>
              <w:ind w:left="70"/>
              <w:jc w:val="both"/>
            </w:pPr>
            <w:r>
              <w:rPr>
                <w:sz w:val="24"/>
                <w:szCs w:val="24"/>
              </w:rPr>
              <w:t>П</w:t>
            </w:r>
            <w:r w:rsidR="00A47735">
              <w:rPr>
                <w:sz w:val="24"/>
                <w:szCs w:val="24"/>
              </w:rPr>
              <w:t>остановка задания / мониторинг хода работ / контроль результата индивидуальной / командной самостоятельной работы.</w:t>
            </w:r>
          </w:p>
        </w:tc>
      </w:tr>
    </w:tbl>
    <w:p w:rsidR="00AA6C03" w:rsidRDefault="00AA6C03">
      <w:pPr>
        <w:pStyle w:val="Style2"/>
        <w:spacing w:line="360" w:lineRule="auto"/>
        <w:ind w:firstLine="0"/>
        <w:rPr>
          <w:b/>
          <w:bCs/>
          <w:sz w:val="28"/>
          <w:szCs w:val="28"/>
        </w:rPr>
      </w:pPr>
    </w:p>
    <w:p w:rsidR="00AA6C03" w:rsidRDefault="00A47735">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AA6C03" w:rsidRDefault="00AA6C03">
      <w:pPr>
        <w:jc w:val="both"/>
        <w:rPr>
          <w:b/>
          <w:sz w:val="28"/>
          <w:szCs w:val="28"/>
        </w:rPr>
      </w:pPr>
    </w:p>
    <w:p w:rsidR="00953BB7" w:rsidRDefault="00A47735">
      <w:pPr>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AA6C03" w:rsidRPr="003006EB" w:rsidRDefault="00A47735">
      <w:pPr>
        <w:jc w:val="right"/>
        <w:rPr>
          <w:sz w:val="28"/>
          <w:szCs w:val="28"/>
          <w:lang w:val="en-US"/>
        </w:rPr>
      </w:pPr>
      <w:r w:rsidRPr="003006EB">
        <w:rPr>
          <w:sz w:val="28"/>
          <w:szCs w:val="28"/>
        </w:rPr>
        <w:t xml:space="preserve">Таблица </w:t>
      </w:r>
      <w:r w:rsidRPr="003006EB">
        <w:rPr>
          <w:sz w:val="28"/>
          <w:szCs w:val="28"/>
          <w:lang w:val="en-US"/>
        </w:rPr>
        <w:t>4</w:t>
      </w:r>
    </w:p>
    <w:tbl>
      <w:tblPr>
        <w:tblW w:w="10207" w:type="dxa"/>
        <w:tblInd w:w="-147" w:type="dxa"/>
        <w:tblLayout w:type="fixed"/>
        <w:tblLook w:val="04A0" w:firstRow="1" w:lastRow="0" w:firstColumn="1" w:lastColumn="0" w:noHBand="0" w:noVBand="1"/>
      </w:tblPr>
      <w:tblGrid>
        <w:gridCol w:w="2073"/>
        <w:gridCol w:w="4509"/>
        <w:gridCol w:w="3625"/>
      </w:tblGrid>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both"/>
              <w:rPr>
                <w:sz w:val="28"/>
                <w:szCs w:val="28"/>
              </w:rPr>
            </w:pPr>
            <w:r>
              <w:rPr>
                <w:b/>
              </w:rPr>
              <w:t>Наименование тем (разделов) дисциплины</w:t>
            </w:r>
          </w:p>
        </w:tc>
        <w:tc>
          <w:tcPr>
            <w:tcW w:w="4509"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sz w:val="28"/>
                <w:szCs w:val="28"/>
              </w:rPr>
            </w:pPr>
            <w:r>
              <w:rPr>
                <w:b/>
              </w:rPr>
              <w:t>Перечень вопросов, отводимых на самостоятельное освоение</w:t>
            </w:r>
          </w:p>
        </w:tc>
        <w:tc>
          <w:tcPr>
            <w:tcW w:w="3625"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both"/>
              <w:rPr>
                <w:sz w:val="28"/>
                <w:szCs w:val="28"/>
              </w:rPr>
            </w:pPr>
            <w:r>
              <w:rPr>
                <w:b/>
              </w:rPr>
              <w:t>Формы внеаудиторной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rPr>
            </w:pPr>
            <w:r>
              <w:rPr>
                <w:b/>
                <w:color w:val="000000"/>
              </w:rPr>
              <w:t xml:space="preserve">Тема 1. </w:t>
            </w:r>
            <w:r>
              <w:t>Управление проектами: основные понятия. Внешняя и внутренняя среда проекта</w:t>
            </w:r>
            <w:r w:rsidR="00B15FCF">
              <w:t>. Творческая деятельность.</w:t>
            </w:r>
          </w:p>
          <w:p w:rsidR="00AA6C03" w:rsidRDefault="00AA6C03">
            <w:pPr>
              <w:widowControl w:val="0"/>
              <w:rPr>
                <w:b/>
                <w:color w:val="000000"/>
              </w:rPr>
            </w:pPr>
          </w:p>
        </w:tc>
        <w:tc>
          <w:tcPr>
            <w:tcW w:w="4509" w:type="dxa"/>
            <w:tcBorders>
              <w:top w:val="single" w:sz="4" w:space="0" w:color="000000"/>
              <w:left w:val="single" w:sz="4" w:space="0" w:color="000000"/>
              <w:bottom w:val="single" w:sz="4" w:space="0" w:color="000000"/>
              <w:right w:val="single" w:sz="4" w:space="0" w:color="000000"/>
            </w:tcBorders>
          </w:tcPr>
          <w:p w:rsidR="00AA6C03" w:rsidRPr="007B7406" w:rsidRDefault="00A47735">
            <w:pPr>
              <w:pStyle w:val="Style2"/>
              <w:spacing w:line="240" w:lineRule="auto"/>
              <w:ind w:firstLine="0"/>
              <w:rPr>
                <w:color w:val="000000"/>
              </w:rPr>
            </w:pPr>
            <w:r w:rsidRPr="007B7406">
              <w:rPr>
                <w:color w:val="000000"/>
              </w:rPr>
              <w:t xml:space="preserve">1. </w:t>
            </w:r>
            <w:r w:rsidR="00934BC1">
              <w:rPr>
                <w:color w:val="000000"/>
              </w:rPr>
              <w:t>Зарубежные стандарты управления проектами.</w:t>
            </w:r>
          </w:p>
          <w:p w:rsidR="00AA6C03" w:rsidRPr="007B7406" w:rsidRDefault="00A47735">
            <w:pPr>
              <w:pStyle w:val="Style2"/>
              <w:spacing w:line="240" w:lineRule="auto"/>
              <w:ind w:firstLine="0"/>
              <w:rPr>
                <w:color w:val="000000"/>
              </w:rPr>
            </w:pPr>
            <w:r w:rsidRPr="007B7406">
              <w:rPr>
                <w:color w:val="000000"/>
              </w:rPr>
              <w:t xml:space="preserve">2. </w:t>
            </w:r>
            <w:r w:rsidR="00934BC1">
              <w:rPr>
                <w:color w:val="000000"/>
              </w:rPr>
              <w:t>Специфика управления специализированными творческими проектами.</w:t>
            </w:r>
          </w:p>
          <w:p w:rsidR="00AA6C03" w:rsidRPr="00934BC1" w:rsidRDefault="00A47735" w:rsidP="00934BC1">
            <w:pPr>
              <w:pStyle w:val="Style2"/>
              <w:spacing w:line="240" w:lineRule="auto"/>
              <w:ind w:firstLine="0"/>
              <w:rPr>
                <w:color w:val="000000"/>
              </w:rPr>
            </w:pPr>
            <w:r w:rsidRPr="007B7406">
              <w:rPr>
                <w:color w:val="000000"/>
              </w:rPr>
              <w:t>3.</w:t>
            </w:r>
            <w:r w:rsidRPr="007B7406">
              <w:t xml:space="preserve">Работа с </w:t>
            </w:r>
            <w:r w:rsidR="007B7406">
              <w:t>научн</w:t>
            </w:r>
            <w:r w:rsidRPr="007B7406">
              <w:t>ой литературой и источниками для формирования представлений о</w:t>
            </w:r>
            <w:r w:rsidR="00934BC1">
              <w:t xml:space="preserve"> фундаментальных основах управления проектами</w:t>
            </w:r>
            <w:r w:rsidRPr="007B7406">
              <w:t>.</w:t>
            </w:r>
          </w:p>
          <w:p w:rsidR="00AA6C03" w:rsidRPr="007B7406" w:rsidRDefault="00934BC1">
            <w:pPr>
              <w:widowControl w:val="0"/>
              <w:jc w:val="both"/>
            </w:pPr>
            <w:r>
              <w:t>4</w:t>
            </w:r>
            <w:r w:rsidR="00A47735" w:rsidRPr="007B7406">
              <w:t xml:space="preserve">. Работа с рекомендованными онлайн-сервисами и инструментами для знакомства с актуальными проблемами в области </w:t>
            </w:r>
            <w:r w:rsidR="007B7406">
              <w:t>управления творческими проектами</w:t>
            </w:r>
            <w:r w:rsidR="00A47735" w:rsidRPr="007B7406">
              <w:t>.</w:t>
            </w:r>
          </w:p>
          <w:p w:rsidR="00AA6C03" w:rsidRPr="007B7406" w:rsidRDefault="00934BC1">
            <w:pPr>
              <w:widowControl w:val="0"/>
              <w:jc w:val="both"/>
            </w:pPr>
            <w:r>
              <w:t>5</w:t>
            </w:r>
            <w:r w:rsidR="00A47735" w:rsidRPr="007B7406">
              <w:t xml:space="preserve">. Организация индивидуальной / командной работы по выполнению аналитического обзора научной литературы по теме </w:t>
            </w:r>
            <w:r w:rsidR="007B7406" w:rsidRPr="007B7406">
              <w:t xml:space="preserve">«Специфика управления проектами в области </w:t>
            </w:r>
            <w:proofErr w:type="spellStart"/>
            <w:r w:rsidR="007B7406" w:rsidRPr="007B7406">
              <w:t>массмедиа</w:t>
            </w:r>
            <w:proofErr w:type="spellEnd"/>
            <w:r w:rsidR="007B7406" w:rsidRPr="007B7406">
              <w:t xml:space="preserve"> и связей с общественностью».</w:t>
            </w:r>
          </w:p>
          <w:p w:rsidR="00934BC1" w:rsidRDefault="00934BC1">
            <w:pPr>
              <w:widowControl w:val="0"/>
              <w:jc w:val="both"/>
            </w:pPr>
            <w:r>
              <w:t>6</w:t>
            </w:r>
            <w:r w:rsidR="00A47735" w:rsidRPr="007B7406">
              <w:t>. Выбор способа решения задания по выполнению самостоятельной работы на тему «</w:t>
            </w:r>
            <w:r w:rsidR="007B7406">
              <w:t>Тенденции в изменениях российских стандартов по управлению проектами</w:t>
            </w:r>
            <w:r w:rsidR="00A47735" w:rsidRPr="007B7406">
              <w:t>».</w:t>
            </w:r>
          </w:p>
          <w:p w:rsidR="00AA6C03" w:rsidRPr="007B7406" w:rsidRDefault="00934BC1">
            <w:pPr>
              <w:widowControl w:val="0"/>
              <w:jc w:val="both"/>
            </w:pPr>
            <w:r>
              <w:t>7</w:t>
            </w:r>
            <w:r w:rsidR="00A47735" w:rsidRPr="007B7406">
              <w:t xml:space="preserve">. Проверка и корректировка результата работы по выполнению самостоятельной работы на тему </w:t>
            </w:r>
            <w:r w:rsidR="007B7406" w:rsidRPr="007B7406">
              <w:t>«</w:t>
            </w:r>
            <w:r w:rsidR="007B7406">
              <w:t xml:space="preserve">Тенденции в изменениях </w:t>
            </w:r>
            <w:r w:rsidR="007B7406">
              <w:lastRenderedPageBreak/>
              <w:t>российских стандартов по управлению проектами</w:t>
            </w:r>
            <w:r w:rsidR="007B7406" w:rsidRPr="007B7406">
              <w:t>».</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rsidP="003006EB">
            <w:pPr>
              <w:widowControl w:val="0"/>
              <w:jc w:val="both"/>
            </w:pPr>
            <w:r>
              <w:lastRenderedPageBreak/>
              <w:t>А</w:t>
            </w:r>
            <w:r w:rsidR="00A47735" w:rsidRPr="007B7406">
              <w:t>нализ проблем / трендов / прогнозов по теме; обзор онлайн-сервисов и инструментов для проектной работы по теме.</w:t>
            </w:r>
          </w:p>
          <w:p w:rsidR="00AA6C03" w:rsidRDefault="00740B94" w:rsidP="003006EB">
            <w:pPr>
              <w:widowControl w:val="0"/>
              <w:jc w:val="both"/>
              <w:rPr>
                <w:highlight w:val="yellow"/>
              </w:rPr>
            </w:pPr>
            <w:r>
              <w:t>Т</w:t>
            </w:r>
            <w:r w:rsidR="00A47735" w:rsidRPr="007B7406">
              <w:t>ворческое задание; постановка задания / мониторинг хода работ / контроль результата индивидуальной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jc w:val="left"/>
              <w:rPr>
                <w:b/>
                <w:color w:val="000000"/>
              </w:rPr>
            </w:pPr>
            <w:r>
              <w:rPr>
                <w:b/>
                <w:color w:val="000000"/>
              </w:rPr>
              <w:t>Тема 2.</w:t>
            </w:r>
            <w:r>
              <w:t xml:space="preserve"> Правовые и экономические аспекты проекта</w:t>
            </w:r>
          </w:p>
        </w:tc>
        <w:tc>
          <w:tcPr>
            <w:tcW w:w="4509" w:type="dxa"/>
            <w:tcBorders>
              <w:top w:val="single" w:sz="4" w:space="0" w:color="000000"/>
              <w:left w:val="single" w:sz="4" w:space="0" w:color="000000"/>
              <w:bottom w:val="single" w:sz="4" w:space="0" w:color="000000"/>
              <w:right w:val="single" w:sz="4" w:space="0" w:color="000000"/>
            </w:tcBorders>
          </w:tcPr>
          <w:p w:rsidR="00AA6C03" w:rsidRPr="00934BC1" w:rsidRDefault="00A47735">
            <w:pPr>
              <w:pStyle w:val="Style2"/>
              <w:spacing w:line="240" w:lineRule="auto"/>
              <w:ind w:firstLine="0"/>
              <w:rPr>
                <w:color w:val="000000"/>
              </w:rPr>
            </w:pPr>
            <w:r w:rsidRPr="00934BC1">
              <w:rPr>
                <w:color w:val="000000"/>
                <w:sz w:val="22"/>
              </w:rPr>
              <w:t xml:space="preserve">1.Новые области применения </w:t>
            </w:r>
            <w:r w:rsidR="00934BC1">
              <w:rPr>
                <w:color w:val="000000"/>
                <w:sz w:val="22"/>
              </w:rPr>
              <w:t xml:space="preserve">законодательства: </w:t>
            </w:r>
            <w:r w:rsidRPr="00934BC1">
              <w:rPr>
                <w:color w:val="202122"/>
                <w:shd w:val="clear" w:color="auto" w:fill="FFFFFF"/>
              </w:rPr>
              <w:t>технологи</w:t>
            </w:r>
            <w:r w:rsidR="00934BC1">
              <w:rPr>
                <w:color w:val="202122"/>
                <w:shd w:val="clear" w:color="auto" w:fill="FFFFFF"/>
              </w:rPr>
              <w:t>и</w:t>
            </w:r>
            <w:r w:rsidRPr="00934BC1">
              <w:rPr>
                <w:color w:val="202122"/>
                <w:shd w:val="clear" w:color="auto" w:fill="FFFFFF"/>
              </w:rPr>
              <w:t xml:space="preserve"> виртуальной реальности и дополненной реальности</w:t>
            </w:r>
            <w:r w:rsidR="00934BC1">
              <w:rPr>
                <w:color w:val="202122"/>
                <w:shd w:val="clear" w:color="auto" w:fill="FFFFFF"/>
              </w:rPr>
              <w:t xml:space="preserve">, искусственный интеллект, </w:t>
            </w:r>
            <w:proofErr w:type="spellStart"/>
            <w:r w:rsidR="00934BC1">
              <w:rPr>
                <w:color w:val="202122"/>
                <w:shd w:val="clear" w:color="auto" w:fill="FFFFFF"/>
              </w:rPr>
              <w:t>нейросеть</w:t>
            </w:r>
            <w:proofErr w:type="spellEnd"/>
            <w:r w:rsidRPr="00934BC1">
              <w:rPr>
                <w:color w:val="202122"/>
                <w:shd w:val="clear" w:color="auto" w:fill="FFFFFF"/>
              </w:rPr>
              <w:t>.</w:t>
            </w:r>
          </w:p>
          <w:p w:rsidR="00AA6C03" w:rsidRDefault="00934BC1">
            <w:pPr>
              <w:widowControl w:val="0"/>
              <w:jc w:val="both"/>
              <w:rPr>
                <w:color w:val="202122"/>
                <w:shd w:val="clear" w:color="auto" w:fill="FFFFFF"/>
              </w:rPr>
            </w:pPr>
            <w:r>
              <w:t>2</w:t>
            </w:r>
            <w:r w:rsidR="00A47735" w:rsidRPr="00934BC1">
              <w:t xml:space="preserve">. Работа с литературой и источниками для ознакомления с развитием теории в области </w:t>
            </w:r>
            <w:r>
              <w:rPr>
                <w:color w:val="202122"/>
                <w:shd w:val="clear" w:color="auto" w:fill="FFFFFF"/>
              </w:rPr>
              <w:t>экономических аспектов управления творческими проектами</w:t>
            </w:r>
            <w:r w:rsidR="00A47735" w:rsidRPr="00934BC1">
              <w:rPr>
                <w:color w:val="202122"/>
                <w:shd w:val="clear" w:color="auto" w:fill="FFFFFF"/>
              </w:rPr>
              <w:t>.</w:t>
            </w:r>
          </w:p>
          <w:p w:rsidR="00A43589" w:rsidRPr="00934BC1" w:rsidRDefault="00A43589">
            <w:pPr>
              <w:widowControl w:val="0"/>
              <w:jc w:val="both"/>
            </w:pPr>
            <w:r>
              <w:t xml:space="preserve">3. </w:t>
            </w:r>
            <w:r w:rsidRPr="00EF07AB">
              <w:t>Работа с литературой и источниками для отслеживания актуальных изменений в области законодательства и правоприменительной практики.</w:t>
            </w:r>
          </w:p>
          <w:p w:rsidR="00AA6C03" w:rsidRPr="00934BC1" w:rsidRDefault="00A43589">
            <w:pPr>
              <w:widowControl w:val="0"/>
              <w:jc w:val="both"/>
            </w:pPr>
            <w:r>
              <w:t>4</w:t>
            </w:r>
            <w:r w:rsidR="00A47735" w:rsidRPr="00934BC1">
              <w:t xml:space="preserve">. Работа с рекомендованными онлайн-сервисами и инструментами для ознакомления с развитием технологических инноваций в </w:t>
            </w:r>
            <w:r w:rsidR="00EE746F" w:rsidRPr="00934BC1">
              <w:t xml:space="preserve">области </w:t>
            </w:r>
            <w:r w:rsidR="00EE746F" w:rsidRPr="00934BC1">
              <w:rPr>
                <w:color w:val="202122"/>
                <w:shd w:val="clear" w:color="auto" w:fill="FFFFFF"/>
              </w:rPr>
              <w:t>виртуальной</w:t>
            </w:r>
            <w:r w:rsidR="00A47735" w:rsidRPr="00934BC1">
              <w:rPr>
                <w:color w:val="202122"/>
                <w:shd w:val="clear" w:color="auto" w:fill="FFFFFF"/>
              </w:rPr>
              <w:t xml:space="preserve"> реальности и дополненной реальности.</w:t>
            </w:r>
          </w:p>
          <w:p w:rsidR="00AA6C03" w:rsidRPr="00934BC1" w:rsidRDefault="00A43589">
            <w:pPr>
              <w:widowControl w:val="0"/>
              <w:jc w:val="both"/>
            </w:pPr>
            <w:r>
              <w:t>5</w:t>
            </w:r>
            <w:r w:rsidR="00A47735" w:rsidRPr="00934BC1">
              <w:t xml:space="preserve">. Организация индивидуальной / командной работы по выполнению исследования на тему «Развитие технологии дополненной реальности </w:t>
            </w:r>
            <w:r w:rsidR="00934BC1">
              <w:t>в управлении проектами</w:t>
            </w:r>
            <w:r w:rsidR="00A47735" w:rsidRPr="00934BC1">
              <w:t>».</w:t>
            </w:r>
          </w:p>
          <w:p w:rsidR="00AA6C03" w:rsidRPr="00934BC1" w:rsidRDefault="00A43589">
            <w:pPr>
              <w:widowControl w:val="0"/>
              <w:jc w:val="both"/>
            </w:pPr>
            <w:r>
              <w:t>6</w:t>
            </w:r>
            <w:r w:rsidR="00A47735" w:rsidRPr="00934BC1">
              <w:t xml:space="preserve">. Выбор способа решения задания по теме «как использовать </w:t>
            </w:r>
            <w:r w:rsidR="00934BC1">
              <w:t>технологию</w:t>
            </w:r>
            <w:r w:rsidR="00A47735" w:rsidRPr="00934BC1">
              <w:t xml:space="preserve"> дополненной реальности в </w:t>
            </w:r>
            <w:r w:rsidR="00934BC1">
              <w:t xml:space="preserve">управлении </w:t>
            </w:r>
            <w:r w:rsidR="00953BB7">
              <w:t xml:space="preserve">творческим </w:t>
            </w:r>
            <w:r w:rsidR="00934BC1">
              <w:t>про</w:t>
            </w:r>
            <w:r w:rsidR="00EE746F">
              <w:t>е</w:t>
            </w:r>
            <w:r w:rsidR="00934BC1">
              <w:t>ктом</w:t>
            </w:r>
            <w:r w:rsidR="00A47735" w:rsidRPr="00934BC1">
              <w:t>».</w:t>
            </w:r>
          </w:p>
          <w:p w:rsidR="00AA6C03" w:rsidRPr="00934BC1" w:rsidRDefault="00A43589">
            <w:pPr>
              <w:widowControl w:val="0"/>
              <w:jc w:val="both"/>
            </w:pPr>
            <w:r>
              <w:t>7</w:t>
            </w:r>
            <w:r w:rsidR="00A47735" w:rsidRPr="00934BC1">
              <w:t>. Проверка и корректировка результата работы по выполнению предложенного исследования.</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rsidP="003006EB">
            <w:pPr>
              <w:widowControl w:val="0"/>
              <w:jc w:val="both"/>
            </w:pPr>
            <w:r>
              <w:t>О</w:t>
            </w:r>
            <w:r w:rsidR="00A47735" w:rsidRPr="007B7406">
              <w:t>бзор теоретических / эмпирических оснований для исследований по теме; анализ лучших практик по теме.</w:t>
            </w:r>
          </w:p>
          <w:p w:rsidR="00AA6C03" w:rsidRDefault="00740B94" w:rsidP="00740B94">
            <w:pPr>
              <w:widowControl w:val="0"/>
              <w:jc w:val="both"/>
              <w:rPr>
                <w:highlight w:val="yellow"/>
              </w:rPr>
            </w:pPr>
            <w:r>
              <w:t>О</w:t>
            </w:r>
            <w:r w:rsidR="00A47735" w:rsidRPr="007B7406">
              <w:t>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pPr>
            <w:r>
              <w:rPr>
                <w:b/>
                <w:color w:val="000000"/>
                <w:sz w:val="22"/>
              </w:rPr>
              <w:t>Тема 3.</w:t>
            </w:r>
            <w:r>
              <w:t xml:space="preserve"> Эффективность реализации проекта. Управление проектными рисками</w:t>
            </w:r>
          </w:p>
          <w:p w:rsidR="00AA6C03" w:rsidRDefault="00AA6C03">
            <w:pPr>
              <w:pStyle w:val="Style2"/>
              <w:spacing w:line="240" w:lineRule="auto"/>
              <w:ind w:firstLine="0"/>
              <w:jc w:val="left"/>
              <w:rPr>
                <w:b/>
                <w:color w:val="000000"/>
              </w:rPr>
            </w:pPr>
          </w:p>
        </w:tc>
        <w:tc>
          <w:tcPr>
            <w:tcW w:w="4509" w:type="dxa"/>
            <w:tcBorders>
              <w:top w:val="single" w:sz="4" w:space="0" w:color="000000"/>
              <w:left w:val="single" w:sz="4" w:space="0" w:color="000000"/>
              <w:bottom w:val="single" w:sz="4" w:space="0" w:color="000000"/>
              <w:right w:val="single" w:sz="4" w:space="0" w:color="000000"/>
            </w:tcBorders>
          </w:tcPr>
          <w:p w:rsidR="00AA6C03" w:rsidRPr="00EF07AB" w:rsidRDefault="00A47735">
            <w:pPr>
              <w:pStyle w:val="Style2"/>
              <w:spacing w:line="240" w:lineRule="auto"/>
              <w:ind w:firstLine="0"/>
              <w:rPr>
                <w:color w:val="000000"/>
              </w:rPr>
            </w:pPr>
            <w:r w:rsidRPr="00EF07AB">
              <w:rPr>
                <w:color w:val="000000"/>
                <w:sz w:val="22"/>
              </w:rPr>
              <w:t xml:space="preserve">1. </w:t>
            </w:r>
            <w:r w:rsidR="00A43589">
              <w:rPr>
                <w:color w:val="000000"/>
                <w:sz w:val="22"/>
              </w:rPr>
              <w:t>Обновление систем классификации проектных рисков в контек5сте общественно-экономических и социокультурных изменений.</w:t>
            </w:r>
          </w:p>
          <w:p w:rsidR="00AA6C03" w:rsidRPr="00A43589" w:rsidRDefault="00A47735" w:rsidP="00A43589">
            <w:pPr>
              <w:pStyle w:val="Style2"/>
              <w:spacing w:line="240" w:lineRule="auto"/>
              <w:ind w:firstLine="0"/>
              <w:rPr>
                <w:color w:val="000000"/>
              </w:rPr>
            </w:pPr>
            <w:r w:rsidRPr="00EF07AB">
              <w:rPr>
                <w:color w:val="000000"/>
                <w:sz w:val="22"/>
              </w:rPr>
              <w:t xml:space="preserve">2. </w:t>
            </w:r>
            <w:r w:rsidRPr="00EF07AB">
              <w:t xml:space="preserve">Работа с рекомендованными онлайн-сервисами и инструментами для отслеживания актуальных изменений в области </w:t>
            </w:r>
            <w:r w:rsidR="00A43589">
              <w:t xml:space="preserve">управления проектными рисками </w:t>
            </w:r>
            <w:r w:rsidR="00A43589" w:rsidRPr="00EF07AB">
              <w:t>на</w:t>
            </w:r>
            <w:r w:rsidRPr="00EF07AB">
              <w:t xml:space="preserve"> примере конкретных кейсов.</w:t>
            </w:r>
          </w:p>
          <w:p w:rsidR="00AA6C03" w:rsidRPr="00EF07AB" w:rsidRDefault="00A43589">
            <w:pPr>
              <w:widowControl w:val="0"/>
              <w:jc w:val="both"/>
            </w:pPr>
            <w:r>
              <w:t>3</w:t>
            </w:r>
            <w:r w:rsidR="00A47735" w:rsidRPr="00EF07AB">
              <w:t>. Организация индивидуальной / командной работы по выполнению анализа продюсерского кейса.</w:t>
            </w:r>
          </w:p>
          <w:p w:rsidR="00AA6C03" w:rsidRPr="00EF07AB" w:rsidRDefault="00A43589">
            <w:pPr>
              <w:widowControl w:val="0"/>
              <w:jc w:val="both"/>
            </w:pPr>
            <w:r>
              <w:t>4</w:t>
            </w:r>
            <w:r w:rsidR="00A47735" w:rsidRPr="00EF07AB">
              <w:t>. Выбор способа решения задания по выполнению урегулирования спорной ситуации.</w:t>
            </w:r>
          </w:p>
          <w:p w:rsidR="00AA6C03" w:rsidRDefault="00A43589">
            <w:pPr>
              <w:widowControl w:val="0"/>
              <w:jc w:val="both"/>
              <w:rPr>
                <w:highlight w:val="yellow"/>
              </w:rPr>
            </w:pPr>
            <w:r>
              <w:t>5</w:t>
            </w:r>
            <w:r w:rsidR="00A47735" w:rsidRPr="00EF07AB">
              <w:t>. Проверка и корректировка результата работы по выполнению урегулирования спорной ситуации.</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pPr>
              <w:widowControl w:val="0"/>
            </w:pPr>
            <w:r>
              <w:t>М</w:t>
            </w:r>
            <w:r w:rsidR="00A47735" w:rsidRPr="007B7406">
              <w:t>оделирование результатов решения профессиональных задач по теме / анализ лучших практик по теме.</w:t>
            </w:r>
          </w:p>
          <w:p w:rsidR="00AA6C03" w:rsidRDefault="00740B94" w:rsidP="00740B94">
            <w:pPr>
              <w:widowControl w:val="0"/>
              <w:jc w:val="both"/>
              <w:rPr>
                <w:highlight w:val="yellow"/>
              </w:rPr>
            </w:pPr>
            <w:r>
              <w:t>А</w:t>
            </w:r>
            <w:r w:rsidR="00A47735" w:rsidRPr="007B7406">
              <w:t>нализ кейса; групповое упражне</w:t>
            </w:r>
            <w:r>
              <w:t>н</w:t>
            </w:r>
            <w:r w:rsidR="00A47735" w:rsidRPr="007B7406">
              <w:t>ие.</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jc w:val="left"/>
              <w:rPr>
                <w:b/>
                <w:color w:val="000000"/>
              </w:rPr>
            </w:pPr>
            <w:r>
              <w:rPr>
                <w:b/>
                <w:color w:val="000000"/>
                <w:sz w:val="22"/>
              </w:rPr>
              <w:t>Тема 4.</w:t>
            </w:r>
            <w:r>
              <w:t xml:space="preserve"> Планирование проекта</w:t>
            </w:r>
          </w:p>
        </w:tc>
        <w:tc>
          <w:tcPr>
            <w:tcW w:w="4509" w:type="dxa"/>
            <w:tcBorders>
              <w:top w:val="single" w:sz="4" w:space="0" w:color="000000"/>
              <w:left w:val="single" w:sz="4" w:space="0" w:color="000000"/>
              <w:bottom w:val="single" w:sz="4" w:space="0" w:color="000000"/>
              <w:right w:val="single" w:sz="4" w:space="0" w:color="000000"/>
            </w:tcBorders>
          </w:tcPr>
          <w:p w:rsidR="00AA6C03" w:rsidRPr="00EE746F" w:rsidRDefault="00A47735">
            <w:pPr>
              <w:pStyle w:val="Style2"/>
              <w:spacing w:line="240" w:lineRule="auto"/>
              <w:ind w:firstLine="0"/>
              <w:rPr>
                <w:color w:val="000000"/>
              </w:rPr>
            </w:pPr>
            <w:r w:rsidRPr="00EE746F">
              <w:rPr>
                <w:color w:val="000000"/>
                <w:sz w:val="22"/>
              </w:rPr>
              <w:t xml:space="preserve">1. </w:t>
            </w:r>
            <w:r w:rsidR="00EE746F">
              <w:rPr>
                <w:color w:val="000000"/>
                <w:sz w:val="22"/>
              </w:rPr>
              <w:t>Другие источники финансирования проектов.</w:t>
            </w:r>
          </w:p>
          <w:p w:rsidR="00AA6C03" w:rsidRPr="00EE746F" w:rsidRDefault="00A47735">
            <w:pPr>
              <w:pStyle w:val="Style2"/>
              <w:spacing w:line="240" w:lineRule="auto"/>
              <w:ind w:firstLine="0"/>
              <w:rPr>
                <w:color w:val="000000"/>
              </w:rPr>
            </w:pPr>
            <w:r w:rsidRPr="00EE746F">
              <w:rPr>
                <w:color w:val="000000"/>
                <w:sz w:val="22"/>
              </w:rPr>
              <w:t xml:space="preserve">2. </w:t>
            </w:r>
            <w:r w:rsidRPr="00EE746F">
              <w:t xml:space="preserve">Основы исследования </w:t>
            </w:r>
            <w:r w:rsidR="00EE746F">
              <w:t>методического</w:t>
            </w:r>
            <w:r w:rsidRPr="00EE746F">
              <w:t xml:space="preserve"> материала</w:t>
            </w:r>
            <w:r w:rsidR="00EE746F">
              <w:t xml:space="preserve"> по планированию</w:t>
            </w:r>
            <w:r w:rsidRPr="00EE746F">
              <w:t>.</w:t>
            </w:r>
          </w:p>
          <w:p w:rsidR="00AA6C03" w:rsidRPr="00EE746F" w:rsidRDefault="00A47735" w:rsidP="00EE746F">
            <w:pPr>
              <w:pStyle w:val="Style2"/>
              <w:spacing w:line="240" w:lineRule="auto"/>
              <w:ind w:firstLine="0"/>
            </w:pPr>
            <w:r w:rsidRPr="00EE746F">
              <w:rPr>
                <w:color w:val="000000"/>
                <w:sz w:val="22"/>
              </w:rPr>
              <w:lastRenderedPageBreak/>
              <w:t xml:space="preserve">3. </w:t>
            </w:r>
            <w:r w:rsidRPr="00EE746F">
              <w:t xml:space="preserve">Работа с рекомендованными онлайн-сервисами и инструментами для </w:t>
            </w:r>
            <w:r w:rsidR="00EE746F">
              <w:t>практи</w:t>
            </w:r>
            <w:r w:rsidRPr="00EE746F">
              <w:t xml:space="preserve">ческих приемов </w:t>
            </w:r>
            <w:r w:rsidR="00EE746F">
              <w:t>планирования</w:t>
            </w:r>
            <w:r w:rsidRPr="00EE746F">
              <w:t>.</w:t>
            </w:r>
          </w:p>
          <w:p w:rsidR="00AA6C03" w:rsidRPr="00EE746F" w:rsidRDefault="00EE746F">
            <w:pPr>
              <w:widowControl w:val="0"/>
              <w:jc w:val="both"/>
            </w:pPr>
            <w:r>
              <w:t>4</w:t>
            </w:r>
            <w:r w:rsidR="00A47735" w:rsidRPr="00EE746F">
              <w:t xml:space="preserve">. Организация индивидуальной / командной работы по разработке </w:t>
            </w:r>
            <w:r>
              <w:t>планирования проекта</w:t>
            </w:r>
            <w:r w:rsidR="00A47735" w:rsidRPr="00EE746F">
              <w:t>.</w:t>
            </w:r>
          </w:p>
          <w:p w:rsidR="00AA6C03" w:rsidRPr="00EE746F" w:rsidRDefault="00EE746F">
            <w:pPr>
              <w:widowControl w:val="0"/>
              <w:jc w:val="both"/>
            </w:pPr>
            <w:r>
              <w:t>5</w:t>
            </w:r>
            <w:r w:rsidR="00A47735" w:rsidRPr="00EE746F">
              <w:t xml:space="preserve">. Выбор способа решения задания по нахождению креативного решения </w:t>
            </w:r>
            <w:r>
              <w:t>решаемой</w:t>
            </w:r>
            <w:r w:rsidR="00A47735" w:rsidRPr="00EE746F">
              <w:t xml:space="preserve"> задачи.</w:t>
            </w:r>
          </w:p>
          <w:p w:rsidR="00AA6C03" w:rsidRDefault="00EE746F">
            <w:pPr>
              <w:widowControl w:val="0"/>
              <w:jc w:val="both"/>
              <w:rPr>
                <w:highlight w:val="yellow"/>
              </w:rPr>
            </w:pPr>
            <w:r>
              <w:t>6</w:t>
            </w:r>
            <w:r w:rsidR="00A47735" w:rsidRPr="00EE746F">
              <w:t xml:space="preserve">. Проверка и корректировка результата работы по выполнению задания пункта </w:t>
            </w:r>
            <w:r>
              <w:t>5</w:t>
            </w:r>
            <w:r w:rsidR="00A47735" w:rsidRPr="00EE746F">
              <w:t>.</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3006EB" w:rsidP="003006EB">
            <w:pPr>
              <w:widowControl w:val="0"/>
              <w:jc w:val="both"/>
            </w:pPr>
            <w:r>
              <w:lastRenderedPageBreak/>
              <w:t>О</w:t>
            </w:r>
            <w:r w:rsidR="00A47735" w:rsidRPr="007B7406">
              <w:t xml:space="preserve">бзор теоретических </w:t>
            </w:r>
            <w:r w:rsidR="00EE746F">
              <w:t xml:space="preserve">работ </w:t>
            </w:r>
            <w:r w:rsidR="00A47735" w:rsidRPr="007B7406">
              <w:t>для исследований по теме; анализ лучших практик по теме.</w:t>
            </w:r>
          </w:p>
          <w:p w:rsidR="00AA6C03" w:rsidRDefault="003006EB">
            <w:pPr>
              <w:widowControl w:val="0"/>
              <w:jc w:val="both"/>
              <w:rPr>
                <w:highlight w:val="yellow"/>
              </w:rPr>
            </w:pPr>
            <w:r>
              <w:t>О</w:t>
            </w:r>
            <w:r w:rsidR="00A47735" w:rsidRPr="007B7406">
              <w:t xml:space="preserve">прос и дискуссия по учебным </w:t>
            </w:r>
            <w:r w:rsidR="00A47735" w:rsidRPr="007B7406">
              <w:lastRenderedPageBreak/>
              <w:t>вопросам темы; анализ кейса / творческое задание.</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241880" w:rsidRDefault="00241880" w:rsidP="00241880">
            <w:pPr>
              <w:pStyle w:val="Style2"/>
              <w:spacing w:line="240" w:lineRule="auto"/>
              <w:ind w:firstLine="0"/>
              <w:jc w:val="left"/>
              <w:rPr>
                <w:b/>
                <w:bCs/>
              </w:rPr>
            </w:pPr>
            <w:r>
              <w:rPr>
                <w:b/>
                <w:bCs/>
              </w:rPr>
              <w:lastRenderedPageBreak/>
              <w:t>Тема 5.</w:t>
            </w:r>
          </w:p>
          <w:p w:rsidR="00AA6C03" w:rsidRDefault="00241880" w:rsidP="00241880">
            <w:pPr>
              <w:pStyle w:val="Style2"/>
              <w:spacing w:line="240" w:lineRule="auto"/>
              <w:ind w:firstLine="0"/>
              <w:jc w:val="left"/>
              <w:rPr>
                <w:b/>
                <w:color w:val="000000"/>
              </w:rPr>
            </w:pPr>
            <w:r>
              <w:t>Управление коммуникациями проекта</w:t>
            </w:r>
          </w:p>
        </w:tc>
        <w:tc>
          <w:tcPr>
            <w:tcW w:w="4509" w:type="dxa"/>
            <w:tcBorders>
              <w:top w:val="single" w:sz="4" w:space="0" w:color="000000"/>
              <w:left w:val="single" w:sz="4" w:space="0" w:color="000000"/>
              <w:bottom w:val="single" w:sz="4" w:space="0" w:color="000000"/>
              <w:right w:val="single" w:sz="4" w:space="0" w:color="000000"/>
            </w:tcBorders>
          </w:tcPr>
          <w:p w:rsidR="00CD133D" w:rsidRDefault="00CD133D">
            <w:pPr>
              <w:widowControl w:val="0"/>
              <w:jc w:val="both"/>
            </w:pPr>
            <w:r>
              <w:t>1. Концепция</w:t>
            </w:r>
            <w:r w:rsidRPr="00CD133D">
              <w:t xml:space="preserve"> </w:t>
            </w:r>
            <w:proofErr w:type="spellStart"/>
            <w:r w:rsidRPr="00CD133D">
              <w:t>стейкхолдеров</w:t>
            </w:r>
            <w:proofErr w:type="spellEnd"/>
            <w:r>
              <w:t xml:space="preserve"> в системной инженерии</w:t>
            </w:r>
            <w:r w:rsidRPr="00CD133D">
              <w:t xml:space="preserve">. </w:t>
            </w:r>
          </w:p>
          <w:p w:rsidR="00CD133D" w:rsidRDefault="00CD133D">
            <w:pPr>
              <w:widowControl w:val="0"/>
              <w:jc w:val="both"/>
            </w:pPr>
            <w:r>
              <w:t xml:space="preserve">2. </w:t>
            </w:r>
            <w:r w:rsidRPr="00CD133D">
              <w:t xml:space="preserve">Управление ожиданиями </w:t>
            </w:r>
            <w:proofErr w:type="spellStart"/>
            <w:r w:rsidRPr="00CD133D">
              <w:t>стейкхолдеров</w:t>
            </w:r>
            <w:proofErr w:type="spellEnd"/>
            <w:r w:rsidRPr="00CD133D">
              <w:t xml:space="preserve"> проекта</w:t>
            </w:r>
            <w:r>
              <w:t xml:space="preserve"> в рамках понимания последних как «ролей в проекте»</w:t>
            </w:r>
            <w:r w:rsidRPr="00CD133D">
              <w:t xml:space="preserve">. </w:t>
            </w:r>
          </w:p>
          <w:p w:rsidR="00CD133D" w:rsidRDefault="00CD133D">
            <w:pPr>
              <w:widowControl w:val="0"/>
              <w:jc w:val="both"/>
            </w:pPr>
            <w:r>
              <w:t xml:space="preserve">3. </w:t>
            </w:r>
            <w:r w:rsidRPr="00934BC1">
              <w:t xml:space="preserve">Организация индивидуальной / командной работы по выполнению исследования на тему «Развитие </w:t>
            </w:r>
            <w:r>
              <w:t>команды проекта</w:t>
            </w:r>
            <w:r w:rsidRPr="00934BC1">
              <w:t>».</w:t>
            </w:r>
          </w:p>
          <w:p w:rsidR="00DE0AEB" w:rsidRDefault="00DE0AEB">
            <w:pPr>
              <w:widowControl w:val="0"/>
              <w:jc w:val="both"/>
            </w:pPr>
            <w:r>
              <w:t xml:space="preserve">4. </w:t>
            </w:r>
            <w:r w:rsidRPr="00EE746F">
              <w:t>Выбор способа решения задания по</w:t>
            </w:r>
            <w:r>
              <w:t xml:space="preserve"> п</w:t>
            </w:r>
            <w:r w:rsidR="00CD133D" w:rsidRPr="00CD133D">
              <w:t>одбор</w:t>
            </w:r>
            <w:r>
              <w:t>у</w:t>
            </w:r>
            <w:r w:rsidR="00CD133D" w:rsidRPr="00CD133D">
              <w:t xml:space="preserve"> персо</w:t>
            </w:r>
            <w:r>
              <w:t xml:space="preserve">нала. </w:t>
            </w:r>
          </w:p>
          <w:p w:rsidR="00AA6C03" w:rsidRPr="00CD133D" w:rsidRDefault="00DE0AEB" w:rsidP="00DE0AEB">
            <w:pPr>
              <w:widowControl w:val="0"/>
              <w:jc w:val="both"/>
              <w:rPr>
                <w:highlight w:val="yellow"/>
              </w:rPr>
            </w:pPr>
            <w:r>
              <w:t>5.</w:t>
            </w:r>
            <w:r w:rsidRPr="00EE746F">
              <w:t xml:space="preserve"> Выбор способа решения задания по</w:t>
            </w:r>
            <w:r>
              <w:t xml:space="preserve"> распределению</w:t>
            </w:r>
            <w:r w:rsidR="00CD133D" w:rsidRPr="00CD133D">
              <w:t xml:space="preserve"> ролей в команде.</w:t>
            </w:r>
          </w:p>
        </w:tc>
        <w:tc>
          <w:tcPr>
            <w:tcW w:w="3625" w:type="dxa"/>
            <w:tcBorders>
              <w:top w:val="single" w:sz="4" w:space="0" w:color="000000"/>
              <w:left w:val="single" w:sz="4" w:space="0" w:color="000000"/>
              <w:bottom w:val="single" w:sz="4" w:space="0" w:color="000000"/>
              <w:right w:val="single" w:sz="4" w:space="0" w:color="000000"/>
            </w:tcBorders>
          </w:tcPr>
          <w:p w:rsidR="00073C89" w:rsidRPr="007B7406" w:rsidRDefault="003006EB" w:rsidP="003006EB">
            <w:pPr>
              <w:widowControl w:val="0"/>
              <w:jc w:val="both"/>
            </w:pPr>
            <w:r>
              <w:t>О</w:t>
            </w:r>
            <w:r w:rsidR="00073C89" w:rsidRPr="007B7406">
              <w:t>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AA6C03" w:rsidRDefault="003006EB" w:rsidP="003006EB">
            <w:pPr>
              <w:widowControl w:val="0"/>
              <w:jc w:val="both"/>
              <w:rPr>
                <w:highlight w:val="yellow"/>
              </w:rPr>
            </w:pPr>
            <w:r>
              <w:t>А</w:t>
            </w:r>
            <w:r w:rsidR="00073C89" w:rsidRPr="007B7406">
              <w:t>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241880">
        <w:tc>
          <w:tcPr>
            <w:tcW w:w="2073" w:type="dxa"/>
            <w:tcBorders>
              <w:top w:val="single" w:sz="4" w:space="0" w:color="000000"/>
              <w:left w:val="single" w:sz="4" w:space="0" w:color="000000"/>
              <w:bottom w:val="single" w:sz="4" w:space="0" w:color="000000"/>
              <w:right w:val="single" w:sz="4" w:space="0" w:color="000000"/>
            </w:tcBorders>
          </w:tcPr>
          <w:p w:rsidR="00241880" w:rsidRDefault="00241880">
            <w:pPr>
              <w:pStyle w:val="Style2"/>
              <w:spacing w:line="240" w:lineRule="auto"/>
              <w:ind w:firstLine="0"/>
              <w:jc w:val="left"/>
            </w:pPr>
            <w:r>
              <w:rPr>
                <w:b/>
                <w:color w:val="000000"/>
                <w:sz w:val="22"/>
              </w:rPr>
              <w:t>Тема 6.</w:t>
            </w:r>
          </w:p>
          <w:p w:rsidR="00241880" w:rsidRDefault="00241880">
            <w:pPr>
              <w:pStyle w:val="Style2"/>
              <w:spacing w:line="240" w:lineRule="auto"/>
              <w:ind w:firstLine="0"/>
              <w:jc w:val="left"/>
              <w:rPr>
                <w:b/>
                <w:color w:val="000000"/>
              </w:rPr>
            </w:pPr>
            <w:r>
              <w:t>Контроль реализации проекта. Закрытие проекта</w:t>
            </w:r>
          </w:p>
        </w:tc>
        <w:tc>
          <w:tcPr>
            <w:tcW w:w="4509" w:type="dxa"/>
            <w:tcBorders>
              <w:top w:val="single" w:sz="4" w:space="0" w:color="000000"/>
              <w:left w:val="single" w:sz="4" w:space="0" w:color="000000"/>
              <w:bottom w:val="single" w:sz="4" w:space="0" w:color="000000"/>
              <w:right w:val="single" w:sz="4" w:space="0" w:color="000000"/>
            </w:tcBorders>
          </w:tcPr>
          <w:p w:rsidR="00241880" w:rsidRPr="00073C89" w:rsidRDefault="00241880" w:rsidP="00241880">
            <w:pPr>
              <w:pStyle w:val="Style2"/>
              <w:spacing w:line="240" w:lineRule="auto"/>
              <w:ind w:firstLine="0"/>
              <w:rPr>
                <w:color w:val="000000"/>
              </w:rPr>
            </w:pPr>
            <w:r w:rsidRPr="00073C89">
              <w:rPr>
                <w:color w:val="000000"/>
                <w:sz w:val="22"/>
              </w:rPr>
              <w:t xml:space="preserve">1. </w:t>
            </w:r>
            <w:r w:rsidR="00CD133D">
              <w:t>Новое в организации</w:t>
            </w:r>
            <w:r w:rsidR="00CD133D" w:rsidRPr="00CD133D">
              <w:t xml:space="preserve"> подрядных торгов. </w:t>
            </w:r>
          </w:p>
          <w:p w:rsidR="00241880" w:rsidRPr="00073C89" w:rsidRDefault="00241880" w:rsidP="00241880">
            <w:pPr>
              <w:pStyle w:val="Style2"/>
              <w:spacing w:line="240" w:lineRule="auto"/>
              <w:ind w:firstLine="0"/>
              <w:rPr>
                <w:color w:val="000000"/>
              </w:rPr>
            </w:pPr>
            <w:r w:rsidRPr="00073C89">
              <w:rPr>
                <w:color w:val="000000"/>
                <w:sz w:val="22"/>
              </w:rPr>
              <w:t xml:space="preserve">2. </w:t>
            </w:r>
            <w:r w:rsidR="00CD133D">
              <w:rPr>
                <w:color w:val="000000"/>
                <w:sz w:val="22"/>
              </w:rPr>
              <w:t>Новое в у</w:t>
            </w:r>
            <w:r w:rsidR="00CD133D">
              <w:t>правлении</w:t>
            </w:r>
            <w:r w:rsidR="00CD133D" w:rsidRPr="00CD133D">
              <w:t xml:space="preserve"> закупками проекта.</w:t>
            </w:r>
          </w:p>
          <w:p w:rsidR="00241880" w:rsidRPr="00CD133D" w:rsidRDefault="00241880" w:rsidP="00CD133D">
            <w:pPr>
              <w:pStyle w:val="Style2"/>
              <w:spacing w:line="240" w:lineRule="auto"/>
              <w:ind w:firstLine="0"/>
              <w:rPr>
                <w:color w:val="000000"/>
              </w:rPr>
            </w:pPr>
            <w:r w:rsidRPr="00073C89">
              <w:rPr>
                <w:color w:val="000000"/>
                <w:sz w:val="22"/>
              </w:rPr>
              <w:t>3</w:t>
            </w:r>
            <w:r w:rsidR="00CD133D">
              <w:rPr>
                <w:color w:val="000000"/>
                <w:sz w:val="22"/>
              </w:rPr>
              <w:t xml:space="preserve">. </w:t>
            </w:r>
            <w:r w:rsidRPr="00073C89">
              <w:t xml:space="preserve">Работа с рекомендованными онлайн-сервисами и инструментами для </w:t>
            </w:r>
            <w:r w:rsidR="00073C89">
              <w:t>контроля за реализацией творческого проекта</w:t>
            </w:r>
            <w:r w:rsidRPr="00073C89">
              <w:t>.</w:t>
            </w:r>
          </w:p>
          <w:p w:rsidR="00241880" w:rsidRPr="00073C89" w:rsidRDefault="00CD133D" w:rsidP="00241880">
            <w:pPr>
              <w:widowControl w:val="0"/>
              <w:jc w:val="both"/>
            </w:pPr>
            <w:r>
              <w:t>4</w:t>
            </w:r>
            <w:r w:rsidR="00241880" w:rsidRPr="00073C89">
              <w:t xml:space="preserve">. Организация индивидуальной / командной работы по выполнению </w:t>
            </w:r>
            <w:r w:rsidR="00073C89">
              <w:t>задания по закрытию проекта</w:t>
            </w:r>
            <w:r w:rsidR="00241880" w:rsidRPr="00073C89">
              <w:t>.</w:t>
            </w:r>
          </w:p>
          <w:p w:rsidR="00241880" w:rsidRPr="00073C89" w:rsidRDefault="00CD133D" w:rsidP="00241880">
            <w:pPr>
              <w:widowControl w:val="0"/>
              <w:jc w:val="both"/>
            </w:pPr>
            <w:r>
              <w:t>5</w:t>
            </w:r>
            <w:r w:rsidR="00241880" w:rsidRPr="00073C89">
              <w:t xml:space="preserve">. Выбор способа решения </w:t>
            </w:r>
            <w:r w:rsidR="00073C89">
              <w:t>задания по закрытию проекта</w:t>
            </w:r>
            <w:r w:rsidR="00241880" w:rsidRPr="00073C89">
              <w:t>.</w:t>
            </w:r>
          </w:p>
          <w:p w:rsidR="00241880" w:rsidRDefault="00CD133D" w:rsidP="00241880">
            <w:pPr>
              <w:pStyle w:val="Style2"/>
              <w:spacing w:line="240" w:lineRule="auto"/>
              <w:ind w:firstLine="0"/>
              <w:rPr>
                <w:color w:val="000000"/>
                <w:highlight w:val="yellow"/>
              </w:rPr>
            </w:pPr>
            <w:r>
              <w:t>6</w:t>
            </w:r>
            <w:r w:rsidR="00241880" w:rsidRPr="00073C89">
              <w:t>. Проверка и корректировка результ</w:t>
            </w:r>
            <w:r>
              <w:t xml:space="preserve">ата работы по выполнению </w:t>
            </w:r>
            <w:proofErr w:type="spellStart"/>
            <w:r>
              <w:t>пп</w:t>
            </w:r>
            <w:proofErr w:type="spellEnd"/>
            <w:r>
              <w:t>. 4 и 5</w:t>
            </w:r>
            <w:r w:rsidR="00241880" w:rsidRPr="00073C89">
              <w:t>.</w:t>
            </w:r>
          </w:p>
        </w:tc>
        <w:tc>
          <w:tcPr>
            <w:tcW w:w="3625" w:type="dxa"/>
            <w:tcBorders>
              <w:top w:val="single" w:sz="4" w:space="0" w:color="000000"/>
              <w:left w:val="single" w:sz="4" w:space="0" w:color="000000"/>
              <w:bottom w:val="single" w:sz="4" w:space="0" w:color="000000"/>
              <w:right w:val="single" w:sz="4" w:space="0" w:color="000000"/>
            </w:tcBorders>
          </w:tcPr>
          <w:p w:rsidR="00241880" w:rsidRPr="007B7406" w:rsidRDefault="003006EB" w:rsidP="003006EB">
            <w:pPr>
              <w:widowControl w:val="0"/>
              <w:jc w:val="both"/>
            </w:pPr>
            <w:r>
              <w:t>О</w:t>
            </w:r>
            <w:r w:rsidR="00241880" w:rsidRPr="007B7406">
              <w:t>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241880" w:rsidRPr="007B7406" w:rsidRDefault="003006EB" w:rsidP="003006EB">
            <w:pPr>
              <w:widowControl w:val="0"/>
              <w:jc w:val="both"/>
            </w:pPr>
            <w:r>
              <w:t>А</w:t>
            </w:r>
            <w:r w:rsidR="00241880" w:rsidRPr="007B7406">
              <w:t>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bl>
    <w:p w:rsidR="00AA6C03" w:rsidRDefault="00AA6C03">
      <w:pPr>
        <w:ind w:firstLine="709"/>
        <w:jc w:val="both"/>
        <w:rPr>
          <w:sz w:val="28"/>
          <w:szCs w:val="28"/>
        </w:rPr>
      </w:pPr>
    </w:p>
    <w:p w:rsidR="00AA6C03" w:rsidRDefault="00A47735">
      <w:pPr>
        <w:jc w:val="both"/>
        <w:rPr>
          <w:b/>
          <w:bCs/>
          <w:sz w:val="28"/>
          <w:szCs w:val="28"/>
        </w:rPr>
      </w:pPr>
      <w:r>
        <w:rPr>
          <w:b/>
          <w:bCs/>
          <w:sz w:val="28"/>
          <w:szCs w:val="28"/>
        </w:rPr>
        <w:t>6.2. Перечень вопросов, заданий, тем для подготовки к текущему контролю</w:t>
      </w:r>
    </w:p>
    <w:p w:rsidR="00AA6C03" w:rsidRDefault="00AA6C03">
      <w:pPr>
        <w:ind w:firstLine="709"/>
        <w:jc w:val="both"/>
        <w:rPr>
          <w:sz w:val="14"/>
          <w:szCs w:val="28"/>
        </w:rPr>
      </w:pPr>
    </w:p>
    <w:p w:rsidR="00AA6C03" w:rsidRDefault="00AA6C03">
      <w:pPr>
        <w:pStyle w:val="aff5"/>
        <w:spacing w:beforeAutospacing="0" w:afterAutospacing="0"/>
        <w:ind w:firstLine="709"/>
        <w:jc w:val="both"/>
        <w:rPr>
          <w:sz w:val="10"/>
          <w:szCs w:val="28"/>
        </w:rPr>
      </w:pPr>
    </w:p>
    <w:p w:rsidR="00AA6C03" w:rsidRDefault="00A47735">
      <w:pPr>
        <w:ind w:firstLine="567"/>
        <w:jc w:val="center"/>
        <w:rPr>
          <w:b/>
          <w:sz w:val="28"/>
          <w:szCs w:val="28"/>
        </w:rPr>
      </w:pPr>
      <w:r w:rsidRPr="00C408BB">
        <w:rPr>
          <w:b/>
          <w:sz w:val="28"/>
          <w:szCs w:val="28"/>
        </w:rPr>
        <w:t>Примерные задания проектных работ</w:t>
      </w:r>
    </w:p>
    <w:p w:rsidR="00AA6C03" w:rsidRDefault="00AA6C03">
      <w:pPr>
        <w:ind w:firstLine="567"/>
        <w:jc w:val="center"/>
        <w:rPr>
          <w:b/>
          <w:sz w:val="28"/>
          <w:szCs w:val="28"/>
        </w:rPr>
      </w:pPr>
    </w:p>
    <w:p w:rsidR="00AA6C03" w:rsidRDefault="00A47735" w:rsidP="003006EB">
      <w:pPr>
        <w:spacing w:line="360" w:lineRule="auto"/>
        <w:jc w:val="both"/>
        <w:rPr>
          <w:sz w:val="28"/>
          <w:szCs w:val="28"/>
        </w:rPr>
      </w:pPr>
      <w:r>
        <w:rPr>
          <w:sz w:val="28"/>
          <w:szCs w:val="28"/>
        </w:rPr>
        <w:t>1. Создание студенческого агентства «Мастерская рекламы».</w:t>
      </w:r>
    </w:p>
    <w:p w:rsidR="00AA6C03" w:rsidRDefault="00A47735" w:rsidP="003006EB">
      <w:pPr>
        <w:spacing w:line="360" w:lineRule="auto"/>
        <w:jc w:val="both"/>
        <w:rPr>
          <w:sz w:val="28"/>
          <w:szCs w:val="28"/>
        </w:rPr>
      </w:pPr>
      <w:r>
        <w:rPr>
          <w:sz w:val="28"/>
          <w:szCs w:val="28"/>
        </w:rPr>
        <w:t>2. Создание молодежного сетевого журнала.</w:t>
      </w:r>
    </w:p>
    <w:p w:rsidR="00AA6C03" w:rsidRDefault="00A47735" w:rsidP="003006EB">
      <w:pPr>
        <w:spacing w:line="360" w:lineRule="auto"/>
        <w:jc w:val="both"/>
        <w:rPr>
          <w:sz w:val="28"/>
          <w:szCs w:val="28"/>
        </w:rPr>
      </w:pPr>
      <w:r>
        <w:rPr>
          <w:sz w:val="28"/>
          <w:szCs w:val="28"/>
        </w:rPr>
        <w:t>3. Портал сетевого образовательного кураторства «</w:t>
      </w:r>
      <w:r>
        <w:rPr>
          <w:sz w:val="28"/>
          <w:szCs w:val="28"/>
          <w:lang w:val="en-US"/>
        </w:rPr>
        <w:t>IT</w:t>
      </w:r>
      <w:r>
        <w:rPr>
          <w:sz w:val="28"/>
          <w:szCs w:val="28"/>
        </w:rPr>
        <w:t>-волонтеры».</w:t>
      </w:r>
    </w:p>
    <w:p w:rsidR="00AA6C03" w:rsidRDefault="00A47735" w:rsidP="003006EB">
      <w:pPr>
        <w:spacing w:after="240" w:line="360" w:lineRule="auto"/>
        <w:jc w:val="both"/>
        <w:rPr>
          <w:sz w:val="28"/>
          <w:szCs w:val="28"/>
        </w:rPr>
      </w:pPr>
      <w:r>
        <w:rPr>
          <w:sz w:val="28"/>
          <w:szCs w:val="28"/>
        </w:rPr>
        <w:t>4. Разработка рекомендательных сервисов, интегрированных с общим чатом.</w:t>
      </w:r>
    </w:p>
    <w:p w:rsidR="003006EB" w:rsidRDefault="003006EB" w:rsidP="003006EB">
      <w:pPr>
        <w:spacing w:after="240" w:line="360" w:lineRule="auto"/>
        <w:ind w:firstLine="709"/>
        <w:jc w:val="both"/>
        <w:rPr>
          <w:sz w:val="28"/>
          <w:szCs w:val="28"/>
        </w:rPr>
      </w:pPr>
      <w:r>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7814EB" w:rsidRPr="00476D2F">
        <w:rPr>
          <w:sz w:val="28"/>
          <w:szCs w:val="28"/>
        </w:rPr>
        <w:t>кафедры</w:t>
      </w:r>
      <w:r w:rsidRPr="00476D2F">
        <w:rPr>
          <w:sz w:val="28"/>
          <w:szCs w:val="28"/>
        </w:rPr>
        <w:t>.</w:t>
      </w:r>
    </w:p>
    <w:p w:rsidR="00AA6C03" w:rsidRDefault="00A47735">
      <w:pPr>
        <w:spacing w:after="24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AA6C03" w:rsidRDefault="00A47735">
      <w:pPr>
        <w:spacing w:line="360" w:lineRule="auto"/>
        <w:ind w:firstLine="709"/>
        <w:jc w:val="both"/>
        <w:rPr>
          <w:sz w:val="28"/>
          <w:szCs w:val="28"/>
        </w:rPr>
      </w:pPr>
      <w:bookmarkStart w:id="9" w:name="_Toc495493707"/>
      <w:bookmarkStart w:id="10" w:name="_Toc494895890"/>
      <w:bookmarkStart w:id="11" w:name="_Toc478806452"/>
      <w:bookmarkStart w:id="12" w:name="_Toc449699547"/>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bookmarkEnd w:id="12"/>
    </w:p>
    <w:p w:rsidR="00AA6C03" w:rsidRDefault="00AA6C03">
      <w:pPr>
        <w:ind w:firstLine="709"/>
        <w:jc w:val="both"/>
        <w:rPr>
          <w:sz w:val="28"/>
          <w:szCs w:val="28"/>
        </w:rPr>
      </w:pPr>
    </w:p>
    <w:p w:rsidR="00AA6C03" w:rsidRDefault="00A47735">
      <w:pPr>
        <w:spacing w:after="160" w:line="259" w:lineRule="auto"/>
        <w:contextualSpacing/>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AA6C03" w:rsidRDefault="00AA6C03">
      <w:pPr>
        <w:spacing w:after="160" w:line="259" w:lineRule="auto"/>
        <w:contextualSpacing/>
        <w:jc w:val="both"/>
        <w:rPr>
          <w:b/>
          <w:sz w:val="28"/>
          <w:szCs w:val="28"/>
        </w:rPr>
      </w:pPr>
    </w:p>
    <w:p w:rsidR="00AA6C03" w:rsidRDefault="00A47735">
      <w:pPr>
        <w:spacing w:after="160" w:line="259" w:lineRule="auto"/>
        <w:contextualSpacing/>
        <w:jc w:val="both"/>
        <w:rPr>
          <w:b/>
          <w:sz w:val="28"/>
          <w:szCs w:val="28"/>
        </w:rPr>
      </w:pPr>
      <w:r>
        <w:rPr>
          <w:b/>
          <w:sz w:val="28"/>
          <w:szCs w:val="28"/>
        </w:rPr>
        <w:t>Примеры оценочных средств для проверки компетенций, формируемых дисциплиной</w:t>
      </w:r>
    </w:p>
    <w:p w:rsidR="00AA6C03" w:rsidRDefault="00A47735">
      <w:pPr>
        <w:spacing w:after="160" w:line="259" w:lineRule="auto"/>
        <w:contextualSpacing/>
        <w:jc w:val="right"/>
        <w:rPr>
          <w:sz w:val="28"/>
          <w:szCs w:val="28"/>
        </w:rPr>
      </w:pPr>
      <w:r>
        <w:rPr>
          <w:sz w:val="28"/>
          <w:szCs w:val="28"/>
        </w:rPr>
        <w:t xml:space="preserve">Таблица </w:t>
      </w:r>
      <w:r w:rsidR="007814EB" w:rsidRPr="00476D2F">
        <w:rPr>
          <w:sz w:val="28"/>
          <w:szCs w:val="28"/>
        </w:rPr>
        <w:t>5</w:t>
      </w:r>
    </w:p>
    <w:tbl>
      <w:tblPr>
        <w:tblStyle w:val="affb"/>
        <w:tblW w:w="10632" w:type="dxa"/>
        <w:tblInd w:w="-572" w:type="dxa"/>
        <w:tblLayout w:type="fixed"/>
        <w:tblLook w:val="04A0" w:firstRow="1" w:lastRow="0" w:firstColumn="1" w:lastColumn="0" w:noHBand="0" w:noVBand="1"/>
      </w:tblPr>
      <w:tblGrid>
        <w:gridCol w:w="2115"/>
        <w:gridCol w:w="2676"/>
        <w:gridCol w:w="2694"/>
        <w:gridCol w:w="3147"/>
      </w:tblGrid>
      <w:tr w:rsidR="00AA6C03" w:rsidTr="003006EB">
        <w:tc>
          <w:tcPr>
            <w:tcW w:w="2115" w:type="dxa"/>
          </w:tcPr>
          <w:p w:rsidR="00AA6C03" w:rsidRDefault="00A47735">
            <w:pPr>
              <w:spacing w:after="160" w:line="259" w:lineRule="auto"/>
              <w:contextualSpacing/>
              <w:jc w:val="both"/>
              <w:rPr>
                <w:b/>
                <w:szCs w:val="28"/>
              </w:rPr>
            </w:pPr>
            <w:r>
              <w:rPr>
                <w:b/>
                <w:sz w:val="22"/>
                <w:szCs w:val="28"/>
              </w:rPr>
              <w:t>Наименование компетенции</w:t>
            </w:r>
          </w:p>
        </w:tc>
        <w:tc>
          <w:tcPr>
            <w:tcW w:w="2676" w:type="dxa"/>
          </w:tcPr>
          <w:p w:rsidR="00AA6C03" w:rsidRDefault="00A47735">
            <w:pPr>
              <w:spacing w:after="160" w:line="259" w:lineRule="auto"/>
              <w:contextualSpacing/>
              <w:jc w:val="both"/>
              <w:rPr>
                <w:b/>
                <w:szCs w:val="28"/>
              </w:rPr>
            </w:pPr>
            <w:r>
              <w:rPr>
                <w:b/>
                <w:sz w:val="22"/>
                <w:szCs w:val="28"/>
              </w:rPr>
              <w:t>Наименование  индикаторов достижения компетенции</w:t>
            </w:r>
          </w:p>
        </w:tc>
        <w:tc>
          <w:tcPr>
            <w:tcW w:w="2694" w:type="dxa"/>
          </w:tcPr>
          <w:p w:rsidR="00AA6C03" w:rsidRDefault="00A47735">
            <w:pPr>
              <w:spacing w:after="160" w:line="259" w:lineRule="auto"/>
              <w:contextualSpacing/>
              <w:jc w:val="both"/>
              <w:rPr>
                <w:b/>
                <w:szCs w:val="28"/>
              </w:rPr>
            </w:pPr>
            <w:r>
              <w:rPr>
                <w:b/>
                <w:sz w:val="22"/>
                <w:szCs w:val="28"/>
              </w:rPr>
              <w:t>Результаты обучения (умения и знания), соотнесенные с индикаторами достижения компетенции</w:t>
            </w:r>
          </w:p>
        </w:tc>
        <w:tc>
          <w:tcPr>
            <w:tcW w:w="3147" w:type="dxa"/>
          </w:tcPr>
          <w:p w:rsidR="00AA6C03" w:rsidRDefault="00A47735">
            <w:pPr>
              <w:spacing w:after="160" w:line="259" w:lineRule="auto"/>
              <w:contextualSpacing/>
              <w:jc w:val="both"/>
              <w:rPr>
                <w:b/>
                <w:szCs w:val="28"/>
              </w:rPr>
            </w:pPr>
            <w:r>
              <w:rPr>
                <w:b/>
                <w:sz w:val="22"/>
                <w:szCs w:val="28"/>
              </w:rPr>
              <w:t>Типовые контрольные задания</w:t>
            </w:r>
          </w:p>
        </w:tc>
      </w:tr>
      <w:tr w:rsidR="00127477" w:rsidTr="005E46B8">
        <w:tc>
          <w:tcPr>
            <w:tcW w:w="10632" w:type="dxa"/>
            <w:gridSpan w:val="4"/>
          </w:tcPr>
          <w:p w:rsidR="00127477" w:rsidRDefault="00127477">
            <w:pPr>
              <w:spacing w:after="160" w:line="259" w:lineRule="auto"/>
              <w:contextualSpacing/>
              <w:jc w:val="both"/>
              <w:rPr>
                <w:b/>
                <w:sz w:val="22"/>
                <w:szCs w:val="28"/>
              </w:rPr>
            </w:pPr>
            <w:proofErr w:type="spellStart"/>
            <w:r>
              <w:rPr>
                <w:b/>
                <w:sz w:val="22"/>
                <w:szCs w:val="28"/>
              </w:rPr>
              <w:t>Профиь</w:t>
            </w:r>
            <w:proofErr w:type="spellEnd"/>
            <w:r>
              <w:rPr>
                <w:b/>
                <w:sz w:val="22"/>
                <w:szCs w:val="28"/>
              </w:rPr>
              <w:t xml:space="preserve"> «Общественно-политическая и бизнес журналистика» (2021,2022г.п.)</w:t>
            </w:r>
          </w:p>
        </w:tc>
      </w:tr>
      <w:tr w:rsidR="00476D2F" w:rsidTr="003006EB">
        <w:tc>
          <w:tcPr>
            <w:tcW w:w="2115" w:type="dxa"/>
            <w:vMerge w:val="restart"/>
          </w:tcPr>
          <w:p w:rsidR="00476D2F" w:rsidRPr="00527D21" w:rsidRDefault="00476D2F" w:rsidP="00476D2F">
            <w:pPr>
              <w:tabs>
                <w:tab w:val="left" w:pos="540"/>
              </w:tabs>
              <w:contextualSpacing/>
              <w:jc w:val="both"/>
              <w:rPr>
                <w:b/>
              </w:rPr>
            </w:pPr>
            <w:r w:rsidRPr="00527D21">
              <w:rPr>
                <w:b/>
              </w:rPr>
              <w:t>ОПК-1</w:t>
            </w:r>
          </w:p>
          <w:p w:rsidR="00476D2F" w:rsidRDefault="00476D2F" w:rsidP="00476D2F">
            <w:pPr>
              <w:spacing w:after="160" w:line="259" w:lineRule="auto"/>
              <w:contextualSpacing/>
              <w:jc w:val="both"/>
              <w:rPr>
                <w:b/>
                <w:szCs w:val="28"/>
              </w:rPr>
            </w:pPr>
            <w:r w:rsidRPr="00527D21">
              <w:t xml:space="preserve">Способен создавать востребованные обществом и индустрией </w:t>
            </w:r>
            <w:proofErr w:type="spellStart"/>
            <w:r w:rsidRPr="00527D21">
              <w:t>медиатексты</w:t>
            </w:r>
            <w:proofErr w:type="spellEnd"/>
            <w:r w:rsidRPr="00527D21">
              <w:t xml:space="preserve"> и (или) </w:t>
            </w:r>
            <w:proofErr w:type="spellStart"/>
            <w:r w:rsidRPr="00527D21">
              <w:t>медиапродукты</w:t>
            </w:r>
            <w:proofErr w:type="spellEnd"/>
            <w:r w:rsidRPr="00527D21">
              <w:t>, и (или) коммуникационные продукты в соответствии с нормами русского и иностранного языков, особенностями иных знаковых систем</w:t>
            </w:r>
          </w:p>
        </w:tc>
        <w:tc>
          <w:tcPr>
            <w:tcW w:w="2676" w:type="dxa"/>
          </w:tcPr>
          <w:p w:rsidR="00476D2F" w:rsidRPr="00527D21" w:rsidRDefault="00476D2F" w:rsidP="00476D2F">
            <w:pPr>
              <w:contextualSpacing/>
            </w:pPr>
            <w:r w:rsidRPr="00527D21">
              <w:t xml:space="preserve">1.Создает </w:t>
            </w:r>
            <w:proofErr w:type="spellStart"/>
            <w:r w:rsidRPr="00527D21">
              <w:t>медиатексты</w:t>
            </w:r>
            <w:proofErr w:type="spellEnd"/>
            <w:r w:rsidRPr="00527D21">
              <w:t xml:space="preserve"> в письменной, аудиальной, визуальной форме в соответствии с нормами русского и иностранного языков, особенностями иных знаковых систем.</w:t>
            </w:r>
          </w:p>
          <w:p w:rsidR="00476D2F" w:rsidRDefault="00476D2F">
            <w:pPr>
              <w:spacing w:after="160" w:line="259" w:lineRule="auto"/>
              <w:contextualSpacing/>
              <w:jc w:val="both"/>
              <w:rPr>
                <w:b/>
                <w:szCs w:val="28"/>
              </w:rPr>
            </w:pPr>
          </w:p>
        </w:tc>
        <w:tc>
          <w:tcPr>
            <w:tcW w:w="2694" w:type="dxa"/>
          </w:tcPr>
          <w:p w:rsidR="00476D2F" w:rsidRPr="00527D21" w:rsidRDefault="00476D2F" w:rsidP="00E306C0">
            <w:pPr>
              <w:pStyle w:val="a9"/>
              <w:widowControl w:val="0"/>
              <w:ind w:left="0"/>
              <w:jc w:val="both"/>
              <w:rPr>
                <w:rFonts w:eastAsia="Calibri"/>
              </w:rPr>
            </w:pPr>
            <w:r w:rsidRPr="00527D21">
              <w:rPr>
                <w:b/>
              </w:rPr>
              <w:t>Знать:</w:t>
            </w:r>
            <w:r w:rsidRPr="00527D21">
              <w:t xml:space="preserve"> правила и технологии создания </w:t>
            </w:r>
            <w:proofErr w:type="spellStart"/>
            <w:r w:rsidRPr="00527D21">
              <w:t>медиатекстов</w:t>
            </w:r>
            <w:proofErr w:type="spellEnd"/>
            <w:r w:rsidRPr="00527D21">
              <w:t xml:space="preserve">, </w:t>
            </w:r>
            <w:proofErr w:type="spellStart"/>
            <w:r w:rsidRPr="00527D21">
              <w:t>медиапродуктов</w:t>
            </w:r>
            <w:proofErr w:type="spellEnd"/>
            <w:r w:rsidRPr="00527D21">
              <w:t>, коммуникационных продуктов</w:t>
            </w:r>
          </w:p>
          <w:p w:rsidR="00476D2F" w:rsidRPr="00527D21" w:rsidRDefault="00476D2F" w:rsidP="00E306C0">
            <w:pPr>
              <w:pStyle w:val="a9"/>
              <w:widowControl w:val="0"/>
              <w:ind w:left="0"/>
              <w:jc w:val="both"/>
              <w:rPr>
                <w:rFonts w:eastAsia="Calibri"/>
              </w:rPr>
            </w:pPr>
            <w:r w:rsidRPr="00527D21">
              <w:rPr>
                <w:b/>
              </w:rPr>
              <w:t xml:space="preserve">Уметь: </w:t>
            </w:r>
            <w:r w:rsidRPr="00527D21">
              <w:t xml:space="preserve">создавать </w:t>
            </w:r>
            <w:proofErr w:type="spellStart"/>
            <w:r w:rsidRPr="00527D21">
              <w:t>медиатексты</w:t>
            </w:r>
            <w:proofErr w:type="spellEnd"/>
            <w:r w:rsidRPr="00527D21">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3147" w:type="dxa"/>
          </w:tcPr>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знания: </w:t>
            </w:r>
          </w:p>
          <w:p w:rsidR="00476D2F" w:rsidRPr="00527D21" w:rsidRDefault="00476D2F" w:rsidP="00E306C0">
            <w:pPr>
              <w:spacing w:after="160" w:line="259" w:lineRule="auto"/>
              <w:contextualSpacing/>
              <w:jc w:val="both"/>
            </w:pPr>
            <w:r w:rsidRPr="00527D21">
              <w:t>Используя навыки семиотического/ социолингвистического анализа</w:t>
            </w:r>
            <w:r>
              <w:t xml:space="preserve"> и знания по стилистике языка</w:t>
            </w:r>
            <w:r w:rsidRPr="00527D21">
              <w:t xml:space="preserve">, указать неактуальные/устаревшие на данный момент правила и технологии создания </w:t>
            </w:r>
            <w:proofErr w:type="spellStart"/>
            <w:r w:rsidRPr="00527D21">
              <w:t>медиапродуктов</w:t>
            </w:r>
            <w:proofErr w:type="spellEnd"/>
            <w:r w:rsidRPr="00527D21">
              <w:t>. Аргументированно обосновать свои предположения.</w:t>
            </w:r>
          </w:p>
          <w:p w:rsidR="00476D2F" w:rsidRPr="00527D21" w:rsidRDefault="00476D2F" w:rsidP="00E306C0">
            <w:pPr>
              <w:spacing w:after="160" w:line="259" w:lineRule="auto"/>
              <w:contextualSpacing/>
              <w:jc w:val="both"/>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527D21" w:rsidRDefault="00476D2F" w:rsidP="00E306C0">
            <w:pPr>
              <w:spacing w:after="160" w:line="259" w:lineRule="auto"/>
              <w:contextualSpacing/>
              <w:jc w:val="both"/>
            </w:pPr>
            <w:r w:rsidRPr="00527D21">
              <w:t xml:space="preserve">Используя навыки семиотического/ социолингвистического </w:t>
            </w:r>
            <w:r w:rsidRPr="00527D21">
              <w:lastRenderedPageBreak/>
              <w:t>анализа</w:t>
            </w:r>
            <w:r>
              <w:t xml:space="preserve"> и знания по стилистике языка</w:t>
            </w:r>
            <w:r w:rsidRPr="00527D21">
              <w:t xml:space="preserve">, обучающиеся должны </w:t>
            </w:r>
            <w:r>
              <w:t>созда</w:t>
            </w:r>
            <w:r w:rsidRPr="00527D21">
              <w:t>ть</w:t>
            </w:r>
            <w:r>
              <w:t xml:space="preserve"> стилистически актуальные </w:t>
            </w:r>
            <w:r w:rsidRPr="00527D21">
              <w:t xml:space="preserve"> </w:t>
            </w:r>
            <w:proofErr w:type="spellStart"/>
            <w:r w:rsidRPr="00527D21">
              <w:t>медиатексты</w:t>
            </w:r>
            <w:proofErr w:type="spellEnd"/>
            <w:r w:rsidRPr="00527D21">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r>
      <w:tr w:rsidR="00476D2F" w:rsidTr="003006EB">
        <w:tc>
          <w:tcPr>
            <w:tcW w:w="2115" w:type="dxa"/>
            <w:vMerge/>
          </w:tcPr>
          <w:p w:rsidR="00476D2F" w:rsidRDefault="00476D2F">
            <w:pPr>
              <w:spacing w:after="160" w:line="259" w:lineRule="auto"/>
              <w:contextualSpacing/>
              <w:jc w:val="both"/>
              <w:rPr>
                <w:b/>
                <w:szCs w:val="28"/>
              </w:rPr>
            </w:pPr>
          </w:p>
        </w:tc>
        <w:tc>
          <w:tcPr>
            <w:tcW w:w="2676" w:type="dxa"/>
          </w:tcPr>
          <w:p w:rsidR="00476D2F" w:rsidRPr="00527D21" w:rsidRDefault="00476D2F" w:rsidP="00E306C0">
            <w:pPr>
              <w:tabs>
                <w:tab w:val="left" w:pos="540"/>
              </w:tabs>
              <w:contextualSpacing/>
              <w:jc w:val="both"/>
            </w:pPr>
            <w:r w:rsidRPr="00527D21">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нормы русского и иностранного языков, особенности иных знаковых систем</w:t>
            </w:r>
          </w:p>
          <w:p w:rsidR="00476D2F" w:rsidRPr="00527D21" w:rsidRDefault="00476D2F" w:rsidP="00E306C0">
            <w:pPr>
              <w:tabs>
                <w:tab w:val="left" w:pos="540"/>
              </w:tabs>
              <w:contextualSpacing/>
              <w:rPr>
                <w:b/>
                <w:highlight w:val="yellow"/>
              </w:rPr>
            </w:pPr>
            <w:r w:rsidRPr="00527D21">
              <w:rPr>
                <w:b/>
              </w:rPr>
              <w:t xml:space="preserve">Уметь: </w:t>
            </w:r>
            <w:r w:rsidRPr="00527D21">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Pr="000A12A8" w:rsidRDefault="00476D2F" w:rsidP="00E306C0">
            <w:pPr>
              <w:spacing w:after="160" w:line="259" w:lineRule="auto"/>
              <w:contextualSpacing/>
            </w:pPr>
            <w:r>
              <w:rPr>
                <w:shd w:val="clear" w:color="auto" w:fill="FFFFFF"/>
              </w:rPr>
              <w:t xml:space="preserve">Указать на формирующиеся </w:t>
            </w:r>
            <w:proofErr w:type="gramStart"/>
            <w:r>
              <w:rPr>
                <w:shd w:val="clear" w:color="auto" w:fill="FFFFFF"/>
              </w:rPr>
              <w:t xml:space="preserve">нормы </w:t>
            </w:r>
            <w:r w:rsidRPr="000A12A8">
              <w:rPr>
                <w:shd w:val="clear" w:color="auto" w:fill="FFFFFF"/>
              </w:rPr>
              <w:t xml:space="preserve"> </w:t>
            </w:r>
            <w:r w:rsidRPr="00527D21">
              <w:t>русского</w:t>
            </w:r>
            <w:proofErr w:type="gramEnd"/>
            <w:r w:rsidRPr="00527D21">
              <w:t xml:space="preserve"> и иностранного языков, особенности иных знаковых систем</w:t>
            </w:r>
            <w:r>
              <w:t>.</w:t>
            </w:r>
            <w:r w:rsidRPr="000A12A8">
              <w:rPr>
                <w:shd w:val="clear" w:color="auto" w:fill="FFFFFF"/>
              </w:rPr>
              <w:t xml:space="preserve"> Выполненная работа является основой для организации внутригрупповой дискуссии.</w:t>
            </w:r>
          </w:p>
          <w:p w:rsidR="00476D2F" w:rsidRPr="000A12A8" w:rsidRDefault="00476D2F" w:rsidP="00E306C0">
            <w:pPr>
              <w:spacing w:after="160" w:line="259" w:lineRule="auto"/>
              <w:contextualSpacing/>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527D21" w:rsidRDefault="00476D2F" w:rsidP="00E306C0">
            <w:pPr>
              <w:spacing w:after="160" w:line="259" w:lineRule="auto"/>
              <w:contextualSpacing/>
              <w:jc w:val="both"/>
              <w:rPr>
                <w:highlight w:val="yellow"/>
              </w:rPr>
            </w:pPr>
            <w:r>
              <w:t>Взаимное редактирование и корректирование созданных коммуникационных продуктов с последующим общим обсуждением.</w:t>
            </w:r>
          </w:p>
        </w:tc>
      </w:tr>
      <w:tr w:rsidR="00476D2F" w:rsidTr="003006EB">
        <w:tc>
          <w:tcPr>
            <w:tcW w:w="2115" w:type="dxa"/>
            <w:vMerge w:val="restart"/>
          </w:tcPr>
          <w:p w:rsidR="00476D2F" w:rsidRPr="00527D21" w:rsidRDefault="00476D2F" w:rsidP="00476D2F">
            <w:pPr>
              <w:tabs>
                <w:tab w:val="left" w:pos="540"/>
              </w:tabs>
              <w:contextualSpacing/>
              <w:jc w:val="both"/>
              <w:rPr>
                <w:b/>
              </w:rPr>
            </w:pPr>
            <w:r w:rsidRPr="00527D21">
              <w:rPr>
                <w:b/>
              </w:rPr>
              <w:t>ОПК-3</w:t>
            </w:r>
          </w:p>
          <w:p w:rsidR="00476D2F" w:rsidRDefault="00476D2F" w:rsidP="00476D2F">
            <w:pPr>
              <w:spacing w:after="160" w:line="259" w:lineRule="auto"/>
              <w:contextualSpacing/>
              <w:jc w:val="both"/>
              <w:rPr>
                <w:b/>
                <w:szCs w:val="28"/>
              </w:rPr>
            </w:pPr>
            <w:r w:rsidRPr="00527D21">
              <w:t xml:space="preserve">Способен использовать многообразие достижений отечественной и мировой культуры в процессе создания </w:t>
            </w:r>
            <w:proofErr w:type="spellStart"/>
            <w:r w:rsidRPr="00527D21">
              <w:t>медиатекстов</w:t>
            </w:r>
            <w:proofErr w:type="spellEnd"/>
            <w:r w:rsidRPr="00527D21">
              <w:t xml:space="preserve"> и (или) </w:t>
            </w:r>
            <w:proofErr w:type="spellStart"/>
            <w:r w:rsidRPr="00527D21">
              <w:t>медиапродуктов</w:t>
            </w:r>
            <w:proofErr w:type="spellEnd"/>
            <w:r w:rsidRPr="00527D21">
              <w:t>, и (или) коммуникационных продуктов</w:t>
            </w:r>
          </w:p>
        </w:tc>
        <w:tc>
          <w:tcPr>
            <w:tcW w:w="2676" w:type="dxa"/>
          </w:tcPr>
          <w:p w:rsidR="00476D2F" w:rsidRPr="00527D21" w:rsidRDefault="00476D2F" w:rsidP="00E306C0">
            <w:pPr>
              <w:contextualSpacing/>
            </w:pPr>
            <w:r w:rsidRPr="00527D21">
              <w:t xml:space="preserve">1. Использует опыт отечественной и мировой культуры для создания </w:t>
            </w:r>
            <w:proofErr w:type="spellStart"/>
            <w:r w:rsidRPr="00527D21">
              <w:t>медиапродуктов</w:t>
            </w:r>
            <w:proofErr w:type="spellEnd"/>
            <w:r w:rsidRPr="00527D21">
              <w:t>, работает с культурными кодами целевых аудиторий.</w:t>
            </w:r>
          </w:p>
          <w:p w:rsidR="00476D2F" w:rsidRPr="00527D21" w:rsidRDefault="00476D2F" w:rsidP="00E306C0">
            <w:pPr>
              <w:pStyle w:val="a9"/>
              <w:widowControl w:val="0"/>
              <w:ind w:left="0"/>
              <w:jc w:val="both"/>
              <w:rPr>
                <w:rFonts w:eastAsia="Calibri"/>
              </w:rPr>
            </w:pP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многообразие достижений отечественной и мировой культуры, культурные коды целевых аудиторий</w:t>
            </w:r>
          </w:p>
          <w:p w:rsidR="00476D2F" w:rsidRPr="00527D21" w:rsidRDefault="00476D2F" w:rsidP="00E306C0">
            <w:pPr>
              <w:tabs>
                <w:tab w:val="left" w:pos="540"/>
              </w:tabs>
              <w:contextualSpacing/>
              <w:rPr>
                <w:b/>
              </w:rPr>
            </w:pPr>
            <w:r w:rsidRPr="00527D21">
              <w:rPr>
                <w:b/>
              </w:rPr>
              <w:t xml:space="preserve">Уметь: </w:t>
            </w:r>
            <w:r w:rsidRPr="00527D21">
              <w:t xml:space="preserve">использовать опыт отечественной и мировой культуры для создания </w:t>
            </w:r>
            <w:proofErr w:type="spellStart"/>
            <w:r w:rsidRPr="00527D21">
              <w:t>медиапродуктов</w:t>
            </w:r>
            <w:proofErr w:type="spellEnd"/>
            <w:r w:rsidRPr="00527D21">
              <w:t>, работать с культурными кодами целевых аудиторий</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Pr="00045D46" w:rsidRDefault="00476D2F" w:rsidP="00E306C0">
            <w:pPr>
              <w:spacing w:after="160" w:line="259" w:lineRule="auto"/>
              <w:contextualSpacing/>
            </w:pPr>
            <w:r w:rsidRPr="00045D46">
              <w:t>Групповая дискуссия с анализом конкретных</w:t>
            </w:r>
            <w:r>
              <w:t xml:space="preserve"> </w:t>
            </w:r>
            <w:proofErr w:type="spellStart"/>
            <w:r>
              <w:t>историкокультурных</w:t>
            </w:r>
            <w:proofErr w:type="spellEnd"/>
            <w:r w:rsidRPr="00045D46">
              <w:t xml:space="preserve"> кейсов.</w:t>
            </w:r>
          </w:p>
          <w:p w:rsidR="00476D2F" w:rsidRPr="00045D46" w:rsidRDefault="00476D2F" w:rsidP="00E306C0">
            <w:pPr>
              <w:jc w:val="both"/>
              <w:rPr>
                <w:color w:val="000000"/>
              </w:rPr>
            </w:pPr>
            <w:r w:rsidRPr="00045D46">
              <w:rPr>
                <w:b/>
                <w:color w:val="000000"/>
              </w:rPr>
              <w:t>Цели занятия</w:t>
            </w:r>
            <w:r w:rsidRPr="00045D46">
              <w:rPr>
                <w:color w:val="000000"/>
              </w:rPr>
              <w:t xml:space="preserve">: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w:t>
            </w:r>
            <w:r w:rsidRPr="00045D46">
              <w:rPr>
                <w:color w:val="000000"/>
              </w:rPr>
              <w:lastRenderedPageBreak/>
              <w:t>вопроса, при этом каждый студент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авторитетные научные (или публицистические) источники.</w:t>
            </w:r>
          </w:p>
          <w:p w:rsidR="00476D2F" w:rsidRPr="00045D46" w:rsidRDefault="00476D2F" w:rsidP="00E306C0">
            <w:pPr>
              <w:pStyle w:val="aff5"/>
              <w:spacing w:beforeAutospacing="0" w:afterAutospacing="0"/>
              <w:jc w:val="both"/>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045D46" w:rsidRDefault="00476D2F" w:rsidP="00E306C0">
            <w:r w:rsidRPr="00045D46">
              <w:t xml:space="preserve">Студенты делятся на группы, перед которыми ставится задание </w:t>
            </w:r>
            <w:r>
              <w:t xml:space="preserve">предложить использование выбранного художественного объекта в создаваемом </w:t>
            </w:r>
            <w:proofErr w:type="spellStart"/>
            <w:r>
              <w:t>медиапродукте</w:t>
            </w:r>
            <w:proofErr w:type="spellEnd"/>
            <w:r>
              <w:t>.</w:t>
            </w:r>
          </w:p>
          <w:p w:rsidR="00476D2F" w:rsidRPr="00045D46" w:rsidRDefault="00476D2F" w:rsidP="00E306C0">
            <w:pPr>
              <w:pStyle w:val="aff5"/>
              <w:spacing w:beforeAutospacing="0" w:afterAutospacing="0"/>
              <w:jc w:val="both"/>
            </w:pPr>
          </w:p>
        </w:tc>
      </w:tr>
      <w:tr w:rsidR="00476D2F" w:rsidTr="003006EB">
        <w:tc>
          <w:tcPr>
            <w:tcW w:w="2115" w:type="dxa"/>
            <w:vMerge/>
          </w:tcPr>
          <w:p w:rsidR="00476D2F" w:rsidRDefault="00476D2F">
            <w:pPr>
              <w:spacing w:after="160" w:line="259" w:lineRule="auto"/>
              <w:contextualSpacing/>
              <w:jc w:val="both"/>
              <w:rPr>
                <w:b/>
                <w:szCs w:val="28"/>
              </w:rPr>
            </w:pPr>
          </w:p>
        </w:tc>
        <w:tc>
          <w:tcPr>
            <w:tcW w:w="2676" w:type="dxa"/>
          </w:tcPr>
          <w:p w:rsidR="00476D2F" w:rsidRPr="00527D21" w:rsidRDefault="00476D2F" w:rsidP="00E306C0">
            <w:pPr>
              <w:tabs>
                <w:tab w:val="left" w:pos="540"/>
              </w:tabs>
              <w:contextualSpacing/>
            </w:pPr>
            <w:r w:rsidRPr="00527D21">
              <w:t>2. Использует этнические, конфессиональные, территориальные символы для репрезентации формы и содержания коммуникационных продуктов.</w:t>
            </w: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способы выявления</w:t>
            </w:r>
            <w:r>
              <w:t xml:space="preserve"> </w:t>
            </w:r>
            <w:r w:rsidRPr="00527D21">
              <w:t>этнических, конфессиональных, территориальных символов</w:t>
            </w:r>
          </w:p>
          <w:p w:rsidR="00476D2F" w:rsidRPr="00527D21" w:rsidRDefault="00476D2F" w:rsidP="00E306C0">
            <w:pPr>
              <w:tabs>
                <w:tab w:val="left" w:pos="540"/>
              </w:tabs>
              <w:contextualSpacing/>
              <w:rPr>
                <w:highlight w:val="yellow"/>
              </w:rPr>
            </w:pPr>
            <w:r w:rsidRPr="00527D21">
              <w:rPr>
                <w:b/>
              </w:rPr>
              <w:t xml:space="preserve">Уметь: </w:t>
            </w:r>
            <w:r w:rsidRPr="00527D21">
              <w:t>использовать этнические, конфессиональные, территориальные символы для репрезентации формы и содержания коммуникационных продуктов</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Default="00476D2F" w:rsidP="00E306C0">
            <w:pPr>
              <w:spacing w:after="160" w:line="259" w:lineRule="auto"/>
              <w:contextualSpacing/>
            </w:pPr>
            <w:r>
              <w:rPr>
                <w:shd w:val="clear" w:color="auto" w:fill="FFFFFF"/>
              </w:rPr>
              <w:t xml:space="preserve">Классифицировать предложенный набор символов по </w:t>
            </w:r>
            <w:r>
              <w:t>этническим, конфессиональным, территориальным признакам. Аргументированно обосновать свой выбор</w:t>
            </w:r>
            <w:r w:rsidRPr="00527D21">
              <w:t>.</w:t>
            </w:r>
          </w:p>
          <w:p w:rsidR="00476D2F" w:rsidRPr="00045D46" w:rsidRDefault="00476D2F" w:rsidP="00E306C0">
            <w:pPr>
              <w:spacing w:after="160" w:line="259" w:lineRule="auto"/>
              <w:contextualSpacing/>
              <w:rPr>
                <w:shd w:val="clear" w:color="auto" w:fill="FFFFFF"/>
              </w:rPr>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045D46" w:rsidRDefault="00476D2F" w:rsidP="00E306C0">
            <w:pPr>
              <w:spacing w:after="160" w:line="259" w:lineRule="auto"/>
              <w:contextualSpacing/>
              <w:jc w:val="both"/>
            </w:pPr>
            <w:r w:rsidRPr="00045D46">
              <w:t xml:space="preserve">Студенты делятся на группы, перед которыми ставится задача </w:t>
            </w:r>
            <w:r>
              <w:t xml:space="preserve">оперативно предложить </w:t>
            </w:r>
            <w:r w:rsidRPr="00527D21">
              <w:t>символы для репрезентации формы и содержания коммуникационных продуктов</w:t>
            </w:r>
            <w:r>
              <w:t xml:space="preserve"> исходя из описанной ситуации. Критерии – соответствие символов и время.</w:t>
            </w:r>
          </w:p>
          <w:p w:rsidR="00476D2F" w:rsidRPr="00527D21" w:rsidRDefault="00476D2F" w:rsidP="00E306C0">
            <w:pPr>
              <w:spacing w:after="160" w:line="259" w:lineRule="auto"/>
              <w:contextualSpacing/>
              <w:jc w:val="both"/>
              <w:rPr>
                <w:highlight w:val="yellow"/>
              </w:rPr>
            </w:pPr>
          </w:p>
        </w:tc>
      </w:tr>
      <w:tr w:rsidR="00476D2F" w:rsidTr="003006EB">
        <w:tc>
          <w:tcPr>
            <w:tcW w:w="2115" w:type="dxa"/>
            <w:vMerge w:val="restart"/>
          </w:tcPr>
          <w:p w:rsidR="00476D2F" w:rsidRPr="00527D21" w:rsidRDefault="00476D2F" w:rsidP="00476D2F">
            <w:pPr>
              <w:tabs>
                <w:tab w:val="left" w:pos="540"/>
              </w:tabs>
              <w:contextualSpacing/>
              <w:jc w:val="both"/>
              <w:rPr>
                <w:b/>
              </w:rPr>
            </w:pPr>
            <w:r w:rsidRPr="00527D21">
              <w:rPr>
                <w:b/>
              </w:rPr>
              <w:t>ОПК-4</w:t>
            </w:r>
          </w:p>
          <w:p w:rsidR="00476D2F" w:rsidRDefault="00476D2F" w:rsidP="00476D2F">
            <w:pPr>
              <w:spacing w:after="160" w:line="259" w:lineRule="auto"/>
              <w:contextualSpacing/>
              <w:jc w:val="both"/>
              <w:rPr>
                <w:b/>
                <w:szCs w:val="28"/>
              </w:rPr>
            </w:pPr>
            <w:r w:rsidRPr="00527D21">
              <w:lastRenderedPageBreak/>
              <w:t>Способен отвечать на запросы и потребности общества и аудитории в профессиональной деятельности</w:t>
            </w:r>
          </w:p>
        </w:tc>
        <w:tc>
          <w:tcPr>
            <w:tcW w:w="2676" w:type="dxa"/>
          </w:tcPr>
          <w:p w:rsidR="00476D2F" w:rsidRPr="00527D21" w:rsidRDefault="00476D2F" w:rsidP="00E306C0">
            <w:pPr>
              <w:contextualSpacing/>
            </w:pPr>
            <w:r w:rsidRPr="00527D21">
              <w:lastRenderedPageBreak/>
              <w:t xml:space="preserve">1. Отвечает на запросы и потребности </w:t>
            </w:r>
            <w:r w:rsidRPr="00527D21">
              <w:lastRenderedPageBreak/>
              <w:t xml:space="preserve">аудитории в соответствии с ее ожиданиями. </w:t>
            </w:r>
          </w:p>
          <w:p w:rsidR="00476D2F" w:rsidRPr="00527D21" w:rsidRDefault="00476D2F" w:rsidP="00E306C0">
            <w:pPr>
              <w:pStyle w:val="a9"/>
              <w:widowControl w:val="0"/>
              <w:ind w:left="0"/>
              <w:rPr>
                <w:rFonts w:eastAsia="Calibri"/>
              </w:rPr>
            </w:pPr>
          </w:p>
        </w:tc>
        <w:tc>
          <w:tcPr>
            <w:tcW w:w="2694" w:type="dxa"/>
          </w:tcPr>
          <w:p w:rsidR="00476D2F" w:rsidRPr="00527D21" w:rsidRDefault="00476D2F" w:rsidP="00E306C0">
            <w:pPr>
              <w:tabs>
                <w:tab w:val="left" w:pos="540"/>
              </w:tabs>
              <w:contextualSpacing/>
              <w:rPr>
                <w:b/>
              </w:rPr>
            </w:pPr>
            <w:r w:rsidRPr="00527D21">
              <w:rPr>
                <w:b/>
              </w:rPr>
              <w:lastRenderedPageBreak/>
              <w:t>Знать:</w:t>
            </w:r>
            <w:r w:rsidRPr="00527D21">
              <w:t xml:space="preserve"> способы и технологии выявления </w:t>
            </w:r>
            <w:r w:rsidRPr="00527D21">
              <w:lastRenderedPageBreak/>
              <w:t>запросов и потребностей аудитории</w:t>
            </w:r>
          </w:p>
          <w:p w:rsidR="00476D2F" w:rsidRPr="00527D21" w:rsidRDefault="00476D2F" w:rsidP="00E306C0">
            <w:pPr>
              <w:tabs>
                <w:tab w:val="left" w:pos="540"/>
              </w:tabs>
              <w:contextualSpacing/>
              <w:rPr>
                <w:b/>
              </w:rPr>
            </w:pPr>
            <w:r w:rsidRPr="00527D21">
              <w:rPr>
                <w:b/>
              </w:rPr>
              <w:t xml:space="preserve">Уметь: </w:t>
            </w:r>
            <w:r w:rsidRPr="00527D21">
              <w:t>отвечать на запросы и потребности аудитории в соответствии с ее ожиданиями</w:t>
            </w:r>
          </w:p>
        </w:tc>
        <w:tc>
          <w:tcPr>
            <w:tcW w:w="3147" w:type="dxa"/>
          </w:tcPr>
          <w:p w:rsidR="00476D2F" w:rsidRDefault="00476D2F" w:rsidP="00E306C0">
            <w:pPr>
              <w:spacing w:after="160" w:line="259" w:lineRule="auto"/>
              <w:contextualSpacing/>
            </w:pPr>
            <w:r w:rsidRPr="00B17D18">
              <w:rPr>
                <w:b/>
              </w:rPr>
              <w:lastRenderedPageBreak/>
              <w:t>Пример задания на формирование знания</w:t>
            </w:r>
            <w:r w:rsidRPr="00045D46">
              <w:t xml:space="preserve">: </w:t>
            </w:r>
          </w:p>
          <w:p w:rsidR="00476D2F" w:rsidRDefault="00476D2F" w:rsidP="00E306C0">
            <w:pPr>
              <w:spacing w:after="160" w:line="259" w:lineRule="auto"/>
              <w:contextualSpacing/>
            </w:pPr>
            <w:r w:rsidRPr="00045D46">
              <w:lastRenderedPageBreak/>
              <w:t>Студенты делятся на группы, перед которыми ставится задача</w:t>
            </w:r>
            <w:r>
              <w:t xml:space="preserve"> разработать собственную систему опросов в социальных сетях. Задача – аргументировать преимущества разработанной системы перед статистикой, собранной автоматически.</w:t>
            </w:r>
          </w:p>
          <w:p w:rsidR="00476D2F" w:rsidRPr="00045D46" w:rsidRDefault="00476D2F" w:rsidP="00E306C0">
            <w:pPr>
              <w:spacing w:after="160" w:line="259" w:lineRule="auto"/>
              <w:contextualSpacing/>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D003B8" w:rsidRDefault="00476D2F" w:rsidP="00E306C0">
            <w:r>
              <w:t>Использовать</w:t>
            </w:r>
            <w:r w:rsidRPr="00D003B8">
              <w:t xml:space="preserve"> сервисы анализа ключевых запросов</w:t>
            </w:r>
          </w:p>
          <w:p w:rsidR="00476D2F" w:rsidRPr="00527D21" w:rsidRDefault="00476D2F" w:rsidP="00E306C0">
            <w:pPr>
              <w:spacing w:after="160" w:line="259" w:lineRule="auto"/>
              <w:contextualSpacing/>
            </w:pPr>
            <w:r>
              <w:t xml:space="preserve"> для выявления потребностей клиента.</w:t>
            </w:r>
          </w:p>
        </w:tc>
      </w:tr>
      <w:tr w:rsidR="00476D2F" w:rsidTr="003006EB">
        <w:tc>
          <w:tcPr>
            <w:tcW w:w="2115" w:type="dxa"/>
            <w:vMerge/>
          </w:tcPr>
          <w:p w:rsidR="00476D2F" w:rsidRDefault="00476D2F">
            <w:pPr>
              <w:spacing w:after="160" w:line="259" w:lineRule="auto"/>
              <w:contextualSpacing/>
              <w:jc w:val="both"/>
              <w:rPr>
                <w:b/>
                <w:szCs w:val="28"/>
              </w:rPr>
            </w:pPr>
          </w:p>
        </w:tc>
        <w:tc>
          <w:tcPr>
            <w:tcW w:w="2676" w:type="dxa"/>
          </w:tcPr>
          <w:p w:rsidR="00476D2F" w:rsidRPr="00527D21" w:rsidRDefault="00476D2F" w:rsidP="00E306C0">
            <w:pPr>
              <w:tabs>
                <w:tab w:val="left" w:pos="540"/>
              </w:tabs>
              <w:contextualSpacing/>
              <w:rPr>
                <w:rFonts w:eastAsia="Calibri"/>
              </w:rPr>
            </w:pPr>
            <w:r w:rsidRPr="00527D21">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способы и технологии выявления и формирования потребительских предпочтений</w:t>
            </w:r>
          </w:p>
          <w:p w:rsidR="00476D2F" w:rsidRPr="00527D21" w:rsidRDefault="00476D2F" w:rsidP="00E306C0">
            <w:pPr>
              <w:tabs>
                <w:tab w:val="left" w:pos="540"/>
              </w:tabs>
              <w:contextualSpacing/>
              <w:rPr>
                <w:b/>
              </w:rPr>
            </w:pPr>
            <w:r w:rsidRPr="00527D21">
              <w:rPr>
                <w:b/>
              </w:rPr>
              <w:t xml:space="preserve">Уметь: </w:t>
            </w:r>
            <w:r w:rsidRPr="00527D21">
              <w:t>ориентироваться в профессиональной деятельности на существующие потребительские предпочтения, формировать новые потребительские предпочтения</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Default="00476D2F" w:rsidP="00E306C0">
            <w:pPr>
              <w:spacing w:after="160" w:line="259" w:lineRule="auto"/>
              <w:contextualSpacing/>
            </w:pPr>
            <w:r>
              <w:t xml:space="preserve">Проанализировать несколько определений, приведенных в работах отечественных авторов. </w:t>
            </w:r>
            <w:proofErr w:type="gramStart"/>
            <w:r>
              <w:t>Например</w:t>
            </w:r>
            <w:proofErr w:type="gramEnd"/>
            <w:r>
              <w:t xml:space="preserve">: «Потребительское предпочтение – выбор потребителем одного экономического блага в пользу другого» (С.Н. Виноградова), «Потребительские предпочтения – это такой инструмент изучения спроса, который позволяет выявить, какие товары и в какой степени востребованы у целевой аудитории» (Е.Г. Галицкая), «Предпочтения потребителей – это одна из характеристик, влияющих на </w:t>
            </w:r>
            <w:proofErr w:type="spellStart"/>
            <w:r>
              <w:t>рыноч</w:t>
            </w:r>
            <w:proofErr w:type="spellEnd"/>
            <w:r>
              <w:t xml:space="preserve"> </w:t>
            </w:r>
            <w:proofErr w:type="spellStart"/>
            <w:r>
              <w:t>ные</w:t>
            </w:r>
            <w:proofErr w:type="spellEnd"/>
            <w:r>
              <w:t xml:space="preserve"> механизмы. Это привычки, традиции и вкусовые особенности покупателей» (Е.П. Голубков).</w:t>
            </w:r>
          </w:p>
          <w:p w:rsidR="00476D2F" w:rsidRPr="00045D46" w:rsidRDefault="00476D2F" w:rsidP="00E306C0">
            <w:pPr>
              <w:spacing w:after="160" w:line="259" w:lineRule="auto"/>
              <w:contextualSpacing/>
            </w:pPr>
          </w:p>
          <w:p w:rsidR="00476D2F" w:rsidRPr="00B17D18" w:rsidRDefault="00476D2F" w:rsidP="00E306C0">
            <w:pPr>
              <w:spacing w:after="160" w:line="259" w:lineRule="auto"/>
              <w:contextualSpacing/>
              <w:jc w:val="both"/>
              <w:rPr>
                <w:b/>
              </w:rPr>
            </w:pPr>
            <w:r w:rsidRPr="00B17D18">
              <w:rPr>
                <w:b/>
              </w:rPr>
              <w:lastRenderedPageBreak/>
              <w:t xml:space="preserve">Пример задания на формирование умения: </w:t>
            </w:r>
          </w:p>
          <w:p w:rsidR="00476D2F" w:rsidRPr="00527D21" w:rsidRDefault="00476D2F" w:rsidP="00E306C0">
            <w:pPr>
              <w:spacing w:after="160" w:line="259" w:lineRule="auto"/>
              <w:contextualSpacing/>
            </w:pPr>
            <w:r>
              <w:t>Провести исследование потребительских предпочтений по следующим направлениям:  - исследование товара конкурента; -  анализ сбыта; - отношение к марке товара;- покупательское поведение.</w:t>
            </w:r>
          </w:p>
        </w:tc>
      </w:tr>
      <w:tr w:rsidR="00127477" w:rsidTr="00752636">
        <w:tc>
          <w:tcPr>
            <w:tcW w:w="10632" w:type="dxa"/>
            <w:gridSpan w:val="4"/>
            <w:tcBorders>
              <w:top w:val="single" w:sz="4" w:space="0" w:color="auto"/>
              <w:left w:val="single" w:sz="4" w:space="0" w:color="auto"/>
              <w:bottom w:val="single" w:sz="4" w:space="0" w:color="auto"/>
            </w:tcBorders>
          </w:tcPr>
          <w:p w:rsidR="00127477" w:rsidRDefault="00127477" w:rsidP="00127477">
            <w:pPr>
              <w:widowControl w:val="0"/>
              <w:tabs>
                <w:tab w:val="left" w:pos="540"/>
              </w:tabs>
              <w:autoSpaceDE w:val="0"/>
              <w:autoSpaceDN w:val="0"/>
              <w:adjustRightInd w:val="0"/>
              <w:contextualSpacing/>
              <w:jc w:val="both"/>
            </w:pPr>
            <w:r w:rsidRPr="000B352E">
              <w:lastRenderedPageBreak/>
              <w:t>Профиль «</w:t>
            </w:r>
            <w:proofErr w:type="spellStart"/>
            <w:r w:rsidRPr="000B352E">
              <w:t>Медиаинновации</w:t>
            </w:r>
            <w:proofErr w:type="spellEnd"/>
            <w:r w:rsidRPr="000B352E">
              <w:t>»</w:t>
            </w:r>
            <w:r>
              <w:t xml:space="preserve"> (очная, очно-заочная форма обучения ИОО)</w:t>
            </w:r>
            <w:r w:rsidRPr="000B352E">
              <w:t xml:space="preserve">, профиль «Общественно-политическая и бизнес-журналистика» 2023 </w:t>
            </w:r>
            <w:proofErr w:type="spellStart"/>
            <w:r w:rsidRPr="000B352E">
              <w:t>г.п</w:t>
            </w:r>
            <w:proofErr w:type="spellEnd"/>
            <w:r w:rsidRPr="000B352E">
              <w:t>.</w:t>
            </w:r>
          </w:p>
          <w:p w:rsidR="00127477" w:rsidRPr="002B7FCA" w:rsidRDefault="00127477" w:rsidP="00127477">
            <w:pPr>
              <w:widowControl w:val="0"/>
              <w:tabs>
                <w:tab w:val="left" w:pos="540"/>
              </w:tabs>
              <w:autoSpaceDE w:val="0"/>
              <w:autoSpaceDN w:val="0"/>
              <w:adjustRightInd w:val="0"/>
              <w:contextualSpacing/>
              <w:jc w:val="both"/>
            </w:pPr>
          </w:p>
        </w:tc>
      </w:tr>
      <w:tr w:rsidR="00127477" w:rsidTr="003006EB">
        <w:trPr>
          <w:trHeight w:val="557"/>
        </w:trPr>
        <w:tc>
          <w:tcPr>
            <w:tcW w:w="2115" w:type="dxa"/>
            <w:vMerge w:val="restart"/>
          </w:tcPr>
          <w:p w:rsidR="00127477" w:rsidRPr="0040150D" w:rsidRDefault="00127477" w:rsidP="00127477">
            <w:pPr>
              <w:tabs>
                <w:tab w:val="left" w:pos="540"/>
              </w:tabs>
              <w:contextualSpacing/>
              <w:jc w:val="both"/>
              <w:rPr>
                <w:b/>
              </w:rPr>
            </w:pPr>
            <w:r w:rsidRPr="0040150D">
              <w:rPr>
                <w:b/>
              </w:rPr>
              <w:t>УК-15</w:t>
            </w:r>
          </w:p>
          <w:p w:rsidR="00127477" w:rsidRPr="0040150D" w:rsidRDefault="00127477" w:rsidP="00127477">
            <w:pPr>
              <w:tabs>
                <w:tab w:val="left" w:pos="540"/>
              </w:tabs>
              <w:contextualSpacing/>
              <w:jc w:val="both"/>
            </w:pPr>
            <w:r w:rsidRPr="0040150D">
              <w:t xml:space="preserve">Способность </w:t>
            </w:r>
            <w:proofErr w:type="spellStart"/>
            <w:r w:rsidRPr="0040150D">
              <w:t>релевантно</w:t>
            </w:r>
            <w:proofErr w:type="spellEnd"/>
            <w:r w:rsidRPr="0040150D">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676" w:type="dxa"/>
          </w:tcPr>
          <w:p w:rsidR="00127477" w:rsidRPr="0040150D" w:rsidRDefault="00127477" w:rsidP="00127477">
            <w:pPr>
              <w:suppressAutoHyphens w:val="0"/>
              <w:jc w:val="both"/>
            </w:pPr>
            <w:r>
              <w:t xml:space="preserve">1. </w:t>
            </w:r>
            <w:r w:rsidRPr="0040150D">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127477" w:rsidRPr="0040150D" w:rsidRDefault="00127477" w:rsidP="00127477">
            <w:pPr>
              <w:widowControl w:val="0"/>
              <w:tabs>
                <w:tab w:val="left" w:pos="540"/>
              </w:tabs>
              <w:autoSpaceDE w:val="0"/>
              <w:autoSpaceDN w:val="0"/>
              <w:adjustRightInd w:val="0"/>
              <w:contextualSpacing/>
              <w:jc w:val="both"/>
            </w:pPr>
          </w:p>
        </w:tc>
        <w:tc>
          <w:tcPr>
            <w:tcW w:w="2694" w:type="dxa"/>
          </w:tcPr>
          <w:p w:rsidR="00127477" w:rsidRPr="0040150D" w:rsidRDefault="00127477" w:rsidP="00127477">
            <w:pPr>
              <w:pStyle w:val="a9"/>
              <w:widowControl w:val="0"/>
              <w:ind w:left="0"/>
              <w:jc w:val="both"/>
              <w:rPr>
                <w:rFonts w:eastAsia="Calibri"/>
              </w:rPr>
            </w:pPr>
            <w:r w:rsidRPr="0040150D">
              <w:rPr>
                <w:b/>
              </w:rPr>
              <w:t>Знать:</w:t>
            </w:r>
            <w:r w:rsidRPr="0040150D">
              <w:t xml:space="preserve"> структуру информационных ресурсов и </w:t>
            </w:r>
            <w:proofErr w:type="gramStart"/>
            <w:r w:rsidRPr="0040150D">
              <w:t>возможности  используемых</w:t>
            </w:r>
            <w:proofErr w:type="gramEnd"/>
            <w:r w:rsidRPr="0040150D">
              <w:t xml:space="preserve"> информационно-коммуникационных технологий.</w:t>
            </w:r>
          </w:p>
          <w:p w:rsidR="00127477" w:rsidRPr="0040150D" w:rsidRDefault="00127477" w:rsidP="00127477">
            <w:pPr>
              <w:pStyle w:val="a9"/>
              <w:suppressAutoHyphens w:val="0"/>
              <w:ind w:left="0"/>
              <w:jc w:val="both"/>
            </w:pPr>
            <w:r w:rsidRPr="0040150D">
              <w:rPr>
                <w:b/>
              </w:rPr>
              <w:t xml:space="preserve">Уметь: </w:t>
            </w:r>
            <w:r w:rsidRPr="0040150D">
              <w:t>самостоятельно выбирать и использовать цифровые средства общения, осуществлять поиск и/или создание контента в соответствии с целью взаимодействия, в том числе для организации совместной деятельности.</w:t>
            </w:r>
          </w:p>
          <w:p w:rsidR="00127477" w:rsidRPr="0040150D" w:rsidRDefault="00127477" w:rsidP="00127477">
            <w:pPr>
              <w:widowControl w:val="0"/>
              <w:tabs>
                <w:tab w:val="left" w:pos="540"/>
              </w:tabs>
              <w:autoSpaceDE w:val="0"/>
              <w:autoSpaceDN w:val="0"/>
              <w:adjustRightInd w:val="0"/>
              <w:contextualSpacing/>
              <w:jc w:val="both"/>
            </w:pPr>
          </w:p>
        </w:tc>
        <w:tc>
          <w:tcPr>
            <w:tcW w:w="3147" w:type="dxa"/>
          </w:tcPr>
          <w:p w:rsidR="00127477" w:rsidRDefault="00127477" w:rsidP="00127477">
            <w:pPr>
              <w:spacing w:after="160" w:line="259" w:lineRule="auto"/>
              <w:contextualSpacing/>
              <w:jc w:val="both"/>
            </w:pPr>
            <w:r>
              <w:t xml:space="preserve">Аргументированный подбор оптимальной </w:t>
            </w:r>
            <w:proofErr w:type="spellStart"/>
            <w:r>
              <w:t>нейросети</w:t>
            </w:r>
            <w:proofErr w:type="spellEnd"/>
            <w:r>
              <w:t xml:space="preserve"> для генерации предложенного типа контента.</w:t>
            </w:r>
          </w:p>
          <w:p w:rsidR="00127477" w:rsidRPr="00527D21" w:rsidRDefault="00127477" w:rsidP="00127477">
            <w:pPr>
              <w:spacing w:after="160" w:line="259" w:lineRule="auto"/>
              <w:contextualSpacing/>
              <w:jc w:val="both"/>
            </w:pPr>
            <w:r>
              <w:t>Аргументированный подбор оптимальной социальной сети для размещения полученного контента.</w:t>
            </w:r>
          </w:p>
        </w:tc>
      </w:tr>
      <w:tr w:rsidR="00127477" w:rsidTr="003006EB">
        <w:trPr>
          <w:trHeight w:val="278"/>
        </w:trPr>
        <w:tc>
          <w:tcPr>
            <w:tcW w:w="2115" w:type="dxa"/>
            <w:vMerge/>
          </w:tcPr>
          <w:p w:rsidR="00127477" w:rsidRPr="0040150D" w:rsidRDefault="00127477" w:rsidP="00127477">
            <w:pPr>
              <w:spacing w:after="160" w:line="259" w:lineRule="auto"/>
              <w:contextualSpacing/>
              <w:jc w:val="both"/>
            </w:pPr>
          </w:p>
        </w:tc>
        <w:tc>
          <w:tcPr>
            <w:tcW w:w="2676" w:type="dxa"/>
          </w:tcPr>
          <w:p w:rsidR="00127477" w:rsidRPr="0040150D" w:rsidRDefault="00127477" w:rsidP="00127477">
            <w:pPr>
              <w:pStyle w:val="a9"/>
              <w:numPr>
                <w:ilvl w:val="0"/>
                <w:numId w:val="11"/>
              </w:numPr>
              <w:suppressAutoHyphens w:val="0"/>
              <w:ind w:left="0" w:firstLine="0"/>
              <w:jc w:val="both"/>
            </w:pPr>
            <w:r w:rsidRPr="0040150D">
              <w:t>Владеет навыками организации взаимодействия и коммуникации с помощью информационных систем и/или цифровых сервисов и технологий.</w:t>
            </w:r>
          </w:p>
          <w:p w:rsidR="00127477" w:rsidRPr="0040150D" w:rsidRDefault="00127477" w:rsidP="00127477">
            <w:pPr>
              <w:widowControl w:val="0"/>
              <w:tabs>
                <w:tab w:val="left" w:pos="540"/>
              </w:tabs>
              <w:autoSpaceDE w:val="0"/>
              <w:autoSpaceDN w:val="0"/>
              <w:adjustRightInd w:val="0"/>
              <w:contextualSpacing/>
              <w:jc w:val="both"/>
            </w:pPr>
          </w:p>
        </w:tc>
        <w:tc>
          <w:tcPr>
            <w:tcW w:w="2694" w:type="dxa"/>
          </w:tcPr>
          <w:p w:rsidR="00127477" w:rsidRPr="0040150D" w:rsidRDefault="00127477" w:rsidP="00127477">
            <w:pPr>
              <w:widowControl w:val="0"/>
              <w:tabs>
                <w:tab w:val="left" w:pos="540"/>
              </w:tabs>
              <w:contextualSpacing/>
              <w:jc w:val="both"/>
              <w:rPr>
                <w:b/>
              </w:rPr>
            </w:pPr>
            <w:r w:rsidRPr="0040150D">
              <w:rPr>
                <w:b/>
              </w:rPr>
              <w:t>Знать:</w:t>
            </w:r>
            <w:r w:rsidRPr="0040150D">
              <w:t xml:space="preserve"> цели профессиональной деятельности</w:t>
            </w:r>
          </w:p>
          <w:p w:rsidR="00127477" w:rsidRPr="0040150D" w:rsidRDefault="00127477" w:rsidP="00127477">
            <w:pPr>
              <w:pStyle w:val="a9"/>
              <w:suppressAutoHyphens w:val="0"/>
              <w:ind w:left="0"/>
              <w:jc w:val="both"/>
            </w:pPr>
            <w:r w:rsidRPr="0040150D">
              <w:rPr>
                <w:b/>
              </w:rPr>
              <w:t xml:space="preserve">Уметь: </w:t>
            </w:r>
            <w:r w:rsidRPr="0040150D">
              <w:t>владеть навыками организации взаимодействия и коммуникации с помощью информационных систем и/или цифровых сервисов и технологий.</w:t>
            </w:r>
          </w:p>
          <w:p w:rsidR="00127477" w:rsidRPr="0040150D" w:rsidRDefault="00127477" w:rsidP="00127477">
            <w:pPr>
              <w:widowControl w:val="0"/>
              <w:tabs>
                <w:tab w:val="left" w:pos="540"/>
              </w:tabs>
              <w:autoSpaceDE w:val="0"/>
              <w:autoSpaceDN w:val="0"/>
              <w:adjustRightInd w:val="0"/>
              <w:contextualSpacing/>
              <w:jc w:val="both"/>
            </w:pPr>
          </w:p>
        </w:tc>
        <w:tc>
          <w:tcPr>
            <w:tcW w:w="3147" w:type="dxa"/>
          </w:tcPr>
          <w:p w:rsidR="00127477" w:rsidRPr="00DE06C1" w:rsidRDefault="00127477" w:rsidP="00127477">
            <w:pPr>
              <w:spacing w:after="160" w:line="259" w:lineRule="auto"/>
              <w:contextualSpacing/>
              <w:jc w:val="both"/>
            </w:pPr>
            <w:r>
              <w:rPr>
                <w:shd w:val="clear" w:color="auto" w:fill="FFFFFF"/>
              </w:rPr>
              <w:t xml:space="preserve">Предложить </w:t>
            </w:r>
            <w:proofErr w:type="spellStart"/>
            <w:r>
              <w:rPr>
                <w:shd w:val="clear" w:color="auto" w:fill="FFFFFF"/>
              </w:rPr>
              <w:t>лоргинальный</w:t>
            </w:r>
            <w:proofErr w:type="spellEnd"/>
            <w:r>
              <w:rPr>
                <w:shd w:val="clear" w:color="auto" w:fill="FFFFFF"/>
              </w:rPr>
              <w:t xml:space="preserve"> стиль общения для целевой аудитории в социальной сети, разработать особую </w:t>
            </w:r>
            <w:proofErr w:type="spellStart"/>
            <w:r>
              <w:rPr>
                <w:shd w:val="clear" w:color="auto" w:fill="FFFFFF"/>
              </w:rPr>
              <w:t>фатичпескую</w:t>
            </w:r>
            <w:proofErr w:type="spellEnd"/>
            <w:r>
              <w:rPr>
                <w:shd w:val="clear" w:color="auto" w:fill="FFFFFF"/>
              </w:rPr>
              <w:t xml:space="preserve"> лексику для этих целей. </w:t>
            </w:r>
            <w:r w:rsidRPr="000A12A8">
              <w:rPr>
                <w:shd w:val="clear" w:color="auto" w:fill="FFFFFF"/>
              </w:rPr>
              <w:t>Выполненная работа является основой для организации внутригрупповой дискуссии.</w:t>
            </w:r>
          </w:p>
        </w:tc>
      </w:tr>
      <w:tr w:rsidR="00127477" w:rsidTr="003006EB">
        <w:trPr>
          <w:trHeight w:val="278"/>
        </w:trPr>
        <w:tc>
          <w:tcPr>
            <w:tcW w:w="2115" w:type="dxa"/>
            <w:vMerge/>
          </w:tcPr>
          <w:p w:rsidR="00127477" w:rsidRPr="0040150D" w:rsidRDefault="00127477" w:rsidP="00127477">
            <w:pPr>
              <w:spacing w:after="160" w:line="259" w:lineRule="auto"/>
              <w:contextualSpacing/>
              <w:jc w:val="both"/>
            </w:pPr>
          </w:p>
        </w:tc>
        <w:tc>
          <w:tcPr>
            <w:tcW w:w="2676" w:type="dxa"/>
          </w:tcPr>
          <w:p w:rsidR="00127477" w:rsidRPr="0040150D" w:rsidRDefault="00127477" w:rsidP="00127477">
            <w:pPr>
              <w:widowControl w:val="0"/>
              <w:tabs>
                <w:tab w:val="left" w:pos="540"/>
              </w:tabs>
              <w:autoSpaceDE w:val="0"/>
              <w:autoSpaceDN w:val="0"/>
              <w:adjustRightInd w:val="0"/>
              <w:contextualSpacing/>
              <w:jc w:val="both"/>
            </w:pPr>
            <w:r w:rsidRPr="0040150D">
              <w:t xml:space="preserve">3. Осуществляет подбор и применение различных информационно-коммуникационных средств для решения образовательных и профессиональных </w:t>
            </w:r>
            <w:r w:rsidRPr="0040150D">
              <w:lastRenderedPageBreak/>
              <w:t>задач.</w:t>
            </w:r>
          </w:p>
        </w:tc>
        <w:tc>
          <w:tcPr>
            <w:tcW w:w="2694" w:type="dxa"/>
          </w:tcPr>
          <w:p w:rsidR="00127477" w:rsidRPr="0040150D" w:rsidRDefault="00127477" w:rsidP="00127477">
            <w:pPr>
              <w:widowControl w:val="0"/>
              <w:tabs>
                <w:tab w:val="left" w:pos="540"/>
              </w:tabs>
              <w:contextualSpacing/>
              <w:jc w:val="both"/>
              <w:rPr>
                <w:b/>
              </w:rPr>
            </w:pPr>
            <w:r w:rsidRPr="0040150D">
              <w:rPr>
                <w:b/>
              </w:rPr>
              <w:lastRenderedPageBreak/>
              <w:t>Знать:</w:t>
            </w:r>
            <w:r w:rsidRPr="0040150D">
              <w:t xml:space="preserve"> образовательные и профессиональные задачи</w:t>
            </w:r>
          </w:p>
          <w:p w:rsidR="00127477" w:rsidRPr="0040150D" w:rsidRDefault="00127477" w:rsidP="00127477">
            <w:pPr>
              <w:widowControl w:val="0"/>
              <w:tabs>
                <w:tab w:val="left" w:pos="540"/>
              </w:tabs>
              <w:contextualSpacing/>
              <w:jc w:val="both"/>
              <w:rPr>
                <w:b/>
              </w:rPr>
            </w:pPr>
            <w:r w:rsidRPr="0040150D">
              <w:rPr>
                <w:b/>
              </w:rPr>
              <w:t>Уметь:</w:t>
            </w:r>
            <w:r w:rsidRPr="0040150D">
              <w:t xml:space="preserve"> Осуществлять подбор и применение различных информационно-</w:t>
            </w:r>
            <w:r w:rsidRPr="0040150D">
              <w:lastRenderedPageBreak/>
              <w:t>коммуникационных средств для решения образовательных и профессиональных задач.</w:t>
            </w:r>
          </w:p>
        </w:tc>
        <w:tc>
          <w:tcPr>
            <w:tcW w:w="3147" w:type="dxa"/>
          </w:tcPr>
          <w:p w:rsidR="00127477" w:rsidRDefault="00127477" w:rsidP="00127477">
            <w:pPr>
              <w:spacing w:after="160" w:line="259" w:lineRule="auto"/>
              <w:contextualSpacing/>
              <w:jc w:val="both"/>
              <w:rPr>
                <w:shd w:val="clear" w:color="auto" w:fill="FFFFFF"/>
              </w:rPr>
            </w:pPr>
            <w:r>
              <w:rPr>
                <w:shd w:val="clear" w:color="auto" w:fill="FFFFFF"/>
              </w:rPr>
              <w:lastRenderedPageBreak/>
              <w:t xml:space="preserve">Студенты делятся га группы для разработки логотипа блога в социальной </w:t>
            </w:r>
            <w:proofErr w:type="spellStart"/>
            <w:r>
              <w:rPr>
                <w:shd w:val="clear" w:color="auto" w:fill="FFFFFF"/>
              </w:rPr>
              <w:t>сети.</w:t>
            </w:r>
            <w:r w:rsidRPr="000A12A8">
              <w:rPr>
                <w:shd w:val="clear" w:color="auto" w:fill="FFFFFF"/>
              </w:rPr>
              <w:t>Выполненная</w:t>
            </w:r>
            <w:proofErr w:type="spellEnd"/>
            <w:r w:rsidRPr="000A12A8">
              <w:rPr>
                <w:shd w:val="clear" w:color="auto" w:fill="FFFFFF"/>
              </w:rPr>
              <w:t xml:space="preserve"> работа являетс</w:t>
            </w:r>
            <w:r>
              <w:rPr>
                <w:shd w:val="clear" w:color="auto" w:fill="FFFFFF"/>
              </w:rPr>
              <w:t xml:space="preserve">я основой для организации </w:t>
            </w:r>
            <w:r w:rsidRPr="000A12A8">
              <w:rPr>
                <w:shd w:val="clear" w:color="auto" w:fill="FFFFFF"/>
              </w:rPr>
              <w:t>групповой дискуссии.</w:t>
            </w:r>
          </w:p>
        </w:tc>
      </w:tr>
      <w:tr w:rsidR="00127477" w:rsidTr="003006EB">
        <w:trPr>
          <w:trHeight w:val="562"/>
        </w:trPr>
        <w:tc>
          <w:tcPr>
            <w:tcW w:w="2115" w:type="dxa"/>
            <w:vMerge w:val="restart"/>
          </w:tcPr>
          <w:p w:rsidR="00127477" w:rsidRPr="00DE06C1" w:rsidRDefault="00127477" w:rsidP="00127477">
            <w:pPr>
              <w:tabs>
                <w:tab w:val="left" w:pos="540"/>
              </w:tabs>
              <w:contextualSpacing/>
              <w:jc w:val="both"/>
              <w:rPr>
                <w:b/>
              </w:rPr>
            </w:pPr>
            <w:r w:rsidRPr="00DE06C1">
              <w:rPr>
                <w:b/>
              </w:rPr>
              <w:t>ПКН-1</w:t>
            </w:r>
          </w:p>
          <w:p w:rsidR="00127477" w:rsidRPr="00DE06C1" w:rsidRDefault="00127477" w:rsidP="00127477">
            <w:pPr>
              <w:tabs>
                <w:tab w:val="left" w:pos="540"/>
              </w:tabs>
              <w:contextualSpacing/>
              <w:jc w:val="both"/>
            </w:pPr>
            <w:r w:rsidRPr="00DE06C1">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676" w:type="dxa"/>
          </w:tcPr>
          <w:p w:rsidR="00127477" w:rsidRPr="00DE06C1" w:rsidRDefault="00127477" w:rsidP="00127477">
            <w:pPr>
              <w:pStyle w:val="Default"/>
              <w:suppressAutoHyphens w:val="0"/>
              <w:autoSpaceDE w:val="0"/>
              <w:autoSpaceDN w:val="0"/>
              <w:adjustRightInd w:val="0"/>
              <w:spacing w:line="216" w:lineRule="auto"/>
              <w:jc w:val="both"/>
              <w:rPr>
                <w:rFonts w:eastAsiaTheme="minorEastAsia"/>
                <w:color w:val="auto"/>
              </w:rPr>
            </w:pPr>
            <w:r w:rsidRPr="00DE06C1">
              <w:t xml:space="preserve">1. </w:t>
            </w:r>
            <w:r w:rsidRPr="00DE06C1">
              <w:rPr>
                <w:rFonts w:eastAsiaTheme="minorEastAsia"/>
                <w:color w:val="auto"/>
              </w:rPr>
              <w:t>Создает коммуникационные продукты в форме текста, аудио- и видеоматериалов, интернет-контента.</w:t>
            </w:r>
          </w:p>
          <w:p w:rsidR="00127477" w:rsidRPr="00DE06C1" w:rsidRDefault="00127477" w:rsidP="00127477">
            <w:pPr>
              <w:widowControl w:val="0"/>
              <w:contextualSpacing/>
              <w:jc w:val="both"/>
            </w:pPr>
          </w:p>
          <w:p w:rsidR="00127477" w:rsidRPr="00DE06C1" w:rsidRDefault="00127477" w:rsidP="00127477">
            <w:pPr>
              <w:pStyle w:val="a9"/>
              <w:widowControl w:val="0"/>
              <w:ind w:left="0"/>
              <w:jc w:val="both"/>
              <w:rPr>
                <w:rFonts w:eastAsia="Calibri"/>
              </w:rPr>
            </w:pPr>
          </w:p>
        </w:tc>
        <w:tc>
          <w:tcPr>
            <w:tcW w:w="2694" w:type="dxa"/>
          </w:tcPr>
          <w:p w:rsidR="00127477" w:rsidRPr="00DE06C1" w:rsidRDefault="00127477" w:rsidP="00127477">
            <w:pPr>
              <w:widowControl w:val="0"/>
              <w:tabs>
                <w:tab w:val="left" w:pos="540"/>
              </w:tabs>
              <w:contextualSpacing/>
              <w:jc w:val="both"/>
              <w:rPr>
                <w:b/>
              </w:rPr>
            </w:pPr>
            <w:r w:rsidRPr="00DE06C1">
              <w:rPr>
                <w:b/>
              </w:rPr>
              <w:t>Знать:</w:t>
            </w:r>
            <w:r w:rsidRPr="00DE06C1">
              <w:t xml:space="preserve"> способы выявления и изучения потребностей общества и коммуникационных индустрий в коммуникационных продуктах.</w:t>
            </w:r>
          </w:p>
          <w:p w:rsidR="00127477" w:rsidRPr="00DE06C1" w:rsidRDefault="00127477" w:rsidP="00127477">
            <w:pPr>
              <w:widowControl w:val="0"/>
              <w:tabs>
                <w:tab w:val="left" w:pos="540"/>
              </w:tabs>
              <w:contextualSpacing/>
              <w:jc w:val="both"/>
              <w:rPr>
                <w:b/>
              </w:rPr>
            </w:pPr>
            <w:r w:rsidRPr="00DE06C1">
              <w:rPr>
                <w:b/>
              </w:rPr>
              <w:t xml:space="preserve">Уметь: </w:t>
            </w:r>
            <w:r w:rsidRPr="00DE06C1">
              <w:rPr>
                <w:rFonts w:eastAsiaTheme="minorEastAsia"/>
              </w:rPr>
              <w:t>создавать коммуникационные продукты в форме текста, аудио- и видеоматериалов, интернет-контента.</w:t>
            </w:r>
          </w:p>
        </w:tc>
        <w:tc>
          <w:tcPr>
            <w:tcW w:w="3147" w:type="dxa"/>
          </w:tcPr>
          <w:p w:rsidR="00127477" w:rsidRPr="00DE06C1" w:rsidRDefault="00127477" w:rsidP="00127477">
            <w:pPr>
              <w:spacing w:after="160" w:line="259" w:lineRule="auto"/>
              <w:contextualSpacing/>
            </w:pPr>
            <w:r w:rsidRPr="00DE06C1">
              <w:t>Групповая дискуссия с анализом конкретных историко-культурных кейсов.</w:t>
            </w:r>
          </w:p>
          <w:p w:rsidR="00127477" w:rsidRPr="00DE06C1" w:rsidRDefault="00127477" w:rsidP="00127477">
            <w:pPr>
              <w:jc w:val="both"/>
            </w:pPr>
            <w:r w:rsidRPr="00DE06C1">
              <w:t xml:space="preserve">Студенты делятся на группы, перед которыми ставится задание </w:t>
            </w:r>
            <w:r>
              <w:t>оценить актуальность коммуникационного продукта</w:t>
            </w:r>
            <w:r w:rsidRPr="00DE06C1">
              <w:t>.</w:t>
            </w:r>
          </w:p>
          <w:p w:rsidR="00127477" w:rsidRPr="00DE06C1" w:rsidRDefault="00127477" w:rsidP="00127477">
            <w:pPr>
              <w:pStyle w:val="aff5"/>
              <w:spacing w:beforeAutospacing="0" w:afterAutospacing="0"/>
              <w:jc w:val="both"/>
            </w:pPr>
            <w:r w:rsidRPr="00DE06C1">
              <w:t xml:space="preserve">Использовать сервисы анализа ключевых </w:t>
            </w:r>
            <w:proofErr w:type="spellStart"/>
            <w:r w:rsidRPr="00DE06C1">
              <w:t>запросовдля</w:t>
            </w:r>
            <w:proofErr w:type="spellEnd"/>
            <w:r w:rsidRPr="00DE06C1">
              <w:t xml:space="preserve"> выявления потребностей клиента.</w:t>
            </w:r>
          </w:p>
        </w:tc>
      </w:tr>
      <w:tr w:rsidR="00127477" w:rsidTr="003006EB">
        <w:trPr>
          <w:trHeight w:val="703"/>
        </w:trPr>
        <w:tc>
          <w:tcPr>
            <w:tcW w:w="2115" w:type="dxa"/>
            <w:vMerge/>
          </w:tcPr>
          <w:p w:rsidR="00127477" w:rsidRPr="00DE06C1" w:rsidRDefault="00127477" w:rsidP="00127477">
            <w:pPr>
              <w:spacing w:after="160" w:line="259" w:lineRule="auto"/>
              <w:contextualSpacing/>
              <w:jc w:val="both"/>
              <w:rPr>
                <w:b/>
              </w:rPr>
            </w:pPr>
          </w:p>
        </w:tc>
        <w:tc>
          <w:tcPr>
            <w:tcW w:w="2676" w:type="dxa"/>
          </w:tcPr>
          <w:p w:rsidR="00127477" w:rsidRPr="00DE06C1" w:rsidRDefault="00127477" w:rsidP="00127477">
            <w:pPr>
              <w:widowControl w:val="0"/>
              <w:tabs>
                <w:tab w:val="left" w:pos="540"/>
              </w:tabs>
              <w:autoSpaceDE w:val="0"/>
              <w:autoSpaceDN w:val="0"/>
              <w:adjustRightInd w:val="0"/>
              <w:contextualSpacing/>
              <w:jc w:val="both"/>
            </w:pPr>
            <w:r w:rsidRPr="00DE06C1">
              <w:t xml:space="preserve">2. </w:t>
            </w:r>
            <w:r w:rsidRPr="00DE06C1">
              <w:rPr>
                <w:rFonts w:eastAsiaTheme="minorEastAsia"/>
              </w:rPr>
              <w:t xml:space="preserve">Корректирует </w:t>
            </w:r>
            <w:r w:rsidRPr="00DE06C1">
              <w:t>созданные коммуникационные продукты в соответствии с нормами русского и иностранного языков, особенностями иных знаковых систем.</w:t>
            </w:r>
          </w:p>
        </w:tc>
        <w:tc>
          <w:tcPr>
            <w:tcW w:w="2694" w:type="dxa"/>
          </w:tcPr>
          <w:p w:rsidR="00127477" w:rsidRPr="00DE06C1" w:rsidRDefault="00127477" w:rsidP="00127477">
            <w:pPr>
              <w:widowControl w:val="0"/>
              <w:tabs>
                <w:tab w:val="left" w:pos="540"/>
              </w:tabs>
              <w:contextualSpacing/>
              <w:jc w:val="both"/>
              <w:rPr>
                <w:b/>
              </w:rPr>
            </w:pPr>
            <w:proofErr w:type="spellStart"/>
            <w:proofErr w:type="gramStart"/>
            <w:r w:rsidRPr="00DE06C1">
              <w:rPr>
                <w:b/>
              </w:rPr>
              <w:t>Знать:</w:t>
            </w:r>
            <w:r w:rsidRPr="00DE06C1">
              <w:rPr>
                <w:color w:val="000000" w:themeColor="text1"/>
              </w:rPr>
              <w:t>нормы</w:t>
            </w:r>
            <w:proofErr w:type="spellEnd"/>
            <w:proofErr w:type="gramEnd"/>
            <w:r w:rsidRPr="00DE06C1">
              <w:rPr>
                <w:color w:val="000000" w:themeColor="text1"/>
              </w:rPr>
              <w:t xml:space="preserve"> русского и иностранного языков, особенностями иных знаковых систем</w:t>
            </w:r>
            <w:r w:rsidRPr="00DE06C1">
              <w:rPr>
                <w:b/>
              </w:rPr>
              <w:t>.</w:t>
            </w:r>
          </w:p>
          <w:p w:rsidR="00127477" w:rsidRPr="00DE06C1" w:rsidRDefault="00127477" w:rsidP="00127477">
            <w:pPr>
              <w:widowControl w:val="0"/>
              <w:tabs>
                <w:tab w:val="left" w:pos="540"/>
              </w:tabs>
              <w:autoSpaceDE w:val="0"/>
              <w:autoSpaceDN w:val="0"/>
              <w:adjustRightInd w:val="0"/>
              <w:contextualSpacing/>
              <w:jc w:val="both"/>
            </w:pPr>
            <w:r w:rsidRPr="00DE06C1">
              <w:rPr>
                <w:b/>
              </w:rPr>
              <w:t xml:space="preserve">Уметь: </w:t>
            </w:r>
            <w:r w:rsidRPr="00DE06C1">
              <w:rPr>
                <w:rFonts w:eastAsiaTheme="minorEastAsia"/>
              </w:rPr>
              <w:t xml:space="preserve">корректировать </w:t>
            </w:r>
            <w:r w:rsidRPr="00DE06C1">
              <w:t>созданные коммуникационные продукты в соответствии с нормами русского и иностранного языков, особенностями иных знаковых систем.</w:t>
            </w:r>
          </w:p>
        </w:tc>
        <w:tc>
          <w:tcPr>
            <w:tcW w:w="3147" w:type="dxa"/>
          </w:tcPr>
          <w:p w:rsidR="00127477" w:rsidRPr="00DE06C1" w:rsidRDefault="00127477" w:rsidP="00127477">
            <w:pPr>
              <w:spacing w:after="160" w:line="259" w:lineRule="auto"/>
              <w:contextualSpacing/>
              <w:jc w:val="both"/>
            </w:pPr>
            <w:r>
              <w:rPr>
                <w:shd w:val="clear" w:color="auto" w:fill="FFFFFF"/>
              </w:rPr>
              <w:t>Взаимное редактирование созданных коммуникационных продуктов.</w:t>
            </w:r>
          </w:p>
        </w:tc>
      </w:tr>
      <w:tr w:rsidR="00127477" w:rsidTr="003006EB">
        <w:trPr>
          <w:trHeight w:val="703"/>
        </w:trPr>
        <w:tc>
          <w:tcPr>
            <w:tcW w:w="2115" w:type="dxa"/>
            <w:vMerge w:val="restart"/>
          </w:tcPr>
          <w:p w:rsidR="00127477" w:rsidRPr="00DE06C1" w:rsidRDefault="00127477" w:rsidP="00127477">
            <w:pPr>
              <w:tabs>
                <w:tab w:val="left" w:pos="540"/>
              </w:tabs>
              <w:contextualSpacing/>
              <w:jc w:val="both"/>
              <w:rPr>
                <w:b/>
              </w:rPr>
            </w:pPr>
            <w:r w:rsidRPr="00DE06C1">
              <w:rPr>
                <w:b/>
              </w:rPr>
              <w:t>ПКН-4</w:t>
            </w:r>
          </w:p>
          <w:p w:rsidR="00127477" w:rsidRPr="00DE06C1" w:rsidRDefault="00127477" w:rsidP="00127477">
            <w:pPr>
              <w:tabs>
                <w:tab w:val="left" w:pos="540"/>
              </w:tabs>
              <w:contextualSpacing/>
              <w:jc w:val="both"/>
            </w:pPr>
            <w:r w:rsidRPr="00DE06C1">
              <w:rPr>
                <w:color w:val="000000" w:themeColor="text1"/>
              </w:rPr>
              <w:t>Способность использовать многообразие достижений отечественной и мировой культуры в процессе создания коммуникационных продуктов, многообразие достижений отечественной и мировой культуры</w:t>
            </w:r>
          </w:p>
        </w:tc>
        <w:tc>
          <w:tcPr>
            <w:tcW w:w="2676" w:type="dxa"/>
          </w:tcPr>
          <w:p w:rsidR="00127477" w:rsidRPr="00DE06C1" w:rsidRDefault="00127477" w:rsidP="00127477">
            <w:pPr>
              <w:pStyle w:val="Default"/>
              <w:suppressAutoHyphens w:val="0"/>
              <w:autoSpaceDE w:val="0"/>
              <w:autoSpaceDN w:val="0"/>
              <w:adjustRightInd w:val="0"/>
              <w:jc w:val="both"/>
              <w:rPr>
                <w:color w:val="auto"/>
                <w:lang w:eastAsia="en-US"/>
              </w:rPr>
            </w:pPr>
            <w:r w:rsidRPr="00DE06C1">
              <w:t xml:space="preserve">1 </w:t>
            </w:r>
            <w:r w:rsidRPr="00DE06C1">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DE06C1">
              <w:rPr>
                <w:color w:val="auto"/>
              </w:rPr>
              <w:t>медиакультуры</w:t>
            </w:r>
            <w:proofErr w:type="spellEnd"/>
            <w:r w:rsidRPr="00DE06C1">
              <w:rPr>
                <w:color w:val="auto"/>
              </w:rPr>
              <w:t xml:space="preserve"> целевых аудиторий.</w:t>
            </w:r>
          </w:p>
          <w:p w:rsidR="00127477" w:rsidRPr="00DE06C1" w:rsidRDefault="00127477" w:rsidP="00127477">
            <w:pPr>
              <w:widowControl w:val="0"/>
              <w:contextualSpacing/>
              <w:jc w:val="both"/>
            </w:pPr>
          </w:p>
          <w:p w:rsidR="00127477" w:rsidRPr="00DE06C1" w:rsidRDefault="00127477" w:rsidP="00127477">
            <w:pPr>
              <w:pStyle w:val="a9"/>
              <w:widowControl w:val="0"/>
              <w:ind w:left="0"/>
              <w:jc w:val="both"/>
              <w:rPr>
                <w:rFonts w:eastAsia="Calibri"/>
              </w:rPr>
            </w:pPr>
          </w:p>
        </w:tc>
        <w:tc>
          <w:tcPr>
            <w:tcW w:w="2694" w:type="dxa"/>
          </w:tcPr>
          <w:p w:rsidR="00127477" w:rsidRPr="00DE06C1" w:rsidRDefault="00127477" w:rsidP="00127477">
            <w:pPr>
              <w:widowControl w:val="0"/>
              <w:tabs>
                <w:tab w:val="left" w:pos="540"/>
              </w:tabs>
              <w:contextualSpacing/>
              <w:jc w:val="both"/>
              <w:rPr>
                <w:b/>
              </w:rPr>
            </w:pPr>
            <w:r w:rsidRPr="00DE06C1">
              <w:rPr>
                <w:b/>
              </w:rPr>
              <w:t>Знать:</w:t>
            </w:r>
            <w:r w:rsidRPr="00DE06C1">
              <w:t xml:space="preserve"> способы получения профессиональной осведомленности о </w:t>
            </w:r>
            <w:r w:rsidRPr="00DE06C1">
              <w:rPr>
                <w:color w:val="000000" w:themeColor="text1"/>
              </w:rPr>
              <w:t>многообразии достижений отечественной и мировой культуры.</w:t>
            </w:r>
          </w:p>
          <w:p w:rsidR="00127477" w:rsidRPr="00DE06C1" w:rsidRDefault="00127477" w:rsidP="00127477">
            <w:pPr>
              <w:widowControl w:val="0"/>
              <w:tabs>
                <w:tab w:val="left" w:pos="540"/>
              </w:tabs>
              <w:contextualSpacing/>
              <w:jc w:val="both"/>
              <w:rPr>
                <w:b/>
              </w:rPr>
            </w:pPr>
            <w:r w:rsidRPr="00DE06C1">
              <w:rPr>
                <w:b/>
              </w:rPr>
              <w:t xml:space="preserve">Уметь: </w:t>
            </w:r>
            <w:r w:rsidRPr="00DE06C1">
              <w:t xml:space="preserve">использовать опыт отечественной и мировой культуры для создания коммуникационных продуктов, работать с кодами </w:t>
            </w:r>
            <w:proofErr w:type="spellStart"/>
            <w:r w:rsidRPr="00DE06C1">
              <w:t>медиакультуры</w:t>
            </w:r>
            <w:proofErr w:type="spellEnd"/>
            <w:r w:rsidRPr="00DE06C1">
              <w:t xml:space="preserve"> целевых аудиторий.</w:t>
            </w:r>
          </w:p>
        </w:tc>
        <w:tc>
          <w:tcPr>
            <w:tcW w:w="3147" w:type="dxa"/>
          </w:tcPr>
          <w:p w:rsidR="00127477" w:rsidRPr="002D74FF" w:rsidRDefault="00127477" w:rsidP="00127477">
            <w:pPr>
              <w:spacing w:after="160" w:line="259" w:lineRule="auto"/>
              <w:contextualSpacing/>
              <w:jc w:val="both"/>
              <w:rPr>
                <w:rFonts w:asciiTheme="minorHAnsi" w:hAnsiTheme="minorHAnsi"/>
              </w:rPr>
            </w:pPr>
            <w:r>
              <w:t>Проа</w:t>
            </w:r>
            <w:r w:rsidRPr="002D74FF">
              <w:t xml:space="preserve">нализировать </w:t>
            </w:r>
            <w:r w:rsidRPr="002D74FF">
              <w:rPr>
                <w:color w:val="000000"/>
                <w:shd w:val="clear" w:color="auto" w:fill="FFFFFF"/>
              </w:rPr>
              <w:t> в форме доклада</w:t>
            </w:r>
            <w:r>
              <w:rPr>
                <w:color w:val="000000"/>
                <w:shd w:val="clear" w:color="auto" w:fill="FFFFFF"/>
              </w:rPr>
              <w:t xml:space="preserve"> с презентацией</w:t>
            </w:r>
            <w:r w:rsidRPr="002D74FF">
              <w:rPr>
                <w:color w:val="000000"/>
                <w:shd w:val="clear" w:color="auto" w:fill="FFFFFF"/>
              </w:rPr>
              <w:t xml:space="preserve"> таблицы с </w:t>
            </w:r>
            <w:proofErr w:type="spellStart"/>
            <w:r w:rsidRPr="002D74FF">
              <w:rPr>
                <w:color w:val="000000"/>
                <w:shd w:val="clear" w:color="auto" w:fill="FFFFFF"/>
              </w:rPr>
              <w:t>референсами</w:t>
            </w:r>
            <w:proofErr w:type="spellEnd"/>
            <w:r w:rsidRPr="002D74FF">
              <w:rPr>
                <w:color w:val="000000"/>
                <w:shd w:val="clear" w:color="auto" w:fill="FFFFFF"/>
              </w:rPr>
              <w:t>,</w:t>
            </w:r>
            <w:r>
              <w:rPr>
                <w:color w:val="000000"/>
                <w:shd w:val="clear" w:color="auto" w:fill="FFFFFF"/>
              </w:rPr>
              <w:t xml:space="preserve"> специальные </w:t>
            </w:r>
            <w:proofErr w:type="spellStart"/>
            <w:r>
              <w:rPr>
                <w:color w:val="000000"/>
                <w:shd w:val="clear" w:color="auto" w:fill="FFFFFF"/>
              </w:rPr>
              <w:t>тулзы</w:t>
            </w:r>
            <w:proofErr w:type="spellEnd"/>
            <w:r w:rsidRPr="002D74FF">
              <w:rPr>
                <w:color w:val="000000"/>
                <w:shd w:val="clear" w:color="auto" w:fill="FFFFFF"/>
              </w:rPr>
              <w:t xml:space="preserve"> и справочники для написания </w:t>
            </w:r>
            <w:proofErr w:type="spellStart"/>
            <w:r w:rsidRPr="002D74FF">
              <w:rPr>
                <w:color w:val="000000"/>
                <w:shd w:val="clear" w:color="auto" w:fill="FFFFFF"/>
              </w:rPr>
              <w:t>промтов</w:t>
            </w:r>
            <w:proofErr w:type="spellEnd"/>
            <w:r w:rsidRPr="002D74FF">
              <w:rPr>
                <w:color w:val="000000"/>
                <w:shd w:val="clear" w:color="auto" w:fill="FFFFFF"/>
              </w:rPr>
              <w:t>.</w:t>
            </w:r>
          </w:p>
        </w:tc>
      </w:tr>
      <w:tr w:rsidR="00127477" w:rsidTr="003006EB">
        <w:trPr>
          <w:trHeight w:val="703"/>
        </w:trPr>
        <w:tc>
          <w:tcPr>
            <w:tcW w:w="2115" w:type="dxa"/>
            <w:vMerge/>
          </w:tcPr>
          <w:p w:rsidR="00127477" w:rsidRPr="00DE06C1" w:rsidRDefault="00127477" w:rsidP="00127477">
            <w:pPr>
              <w:spacing w:after="160" w:line="259" w:lineRule="auto"/>
              <w:contextualSpacing/>
              <w:jc w:val="both"/>
              <w:rPr>
                <w:b/>
              </w:rPr>
            </w:pPr>
          </w:p>
        </w:tc>
        <w:tc>
          <w:tcPr>
            <w:tcW w:w="2676" w:type="dxa"/>
          </w:tcPr>
          <w:p w:rsidR="00127477" w:rsidRPr="00DE06C1" w:rsidRDefault="00127477" w:rsidP="00127477">
            <w:pPr>
              <w:widowControl w:val="0"/>
              <w:tabs>
                <w:tab w:val="left" w:pos="540"/>
              </w:tabs>
              <w:autoSpaceDE w:val="0"/>
              <w:autoSpaceDN w:val="0"/>
              <w:adjustRightInd w:val="0"/>
              <w:contextualSpacing/>
              <w:jc w:val="both"/>
            </w:pPr>
            <w:r w:rsidRPr="00DE06C1">
              <w:t xml:space="preserve">2. Использует этнические, конфессиональные, территориальные символы для </w:t>
            </w:r>
            <w:r w:rsidRPr="00DE06C1">
              <w:lastRenderedPageBreak/>
              <w:t>репрезентации формы и содержания коммуникационных продуктов.</w:t>
            </w:r>
          </w:p>
        </w:tc>
        <w:tc>
          <w:tcPr>
            <w:tcW w:w="2694" w:type="dxa"/>
          </w:tcPr>
          <w:p w:rsidR="00127477" w:rsidRPr="00DE06C1" w:rsidRDefault="00127477" w:rsidP="00127477">
            <w:pPr>
              <w:widowControl w:val="0"/>
              <w:tabs>
                <w:tab w:val="left" w:pos="540"/>
              </w:tabs>
              <w:contextualSpacing/>
              <w:jc w:val="both"/>
              <w:rPr>
                <w:b/>
              </w:rPr>
            </w:pPr>
            <w:r w:rsidRPr="00DE06C1">
              <w:rPr>
                <w:b/>
              </w:rPr>
              <w:lastRenderedPageBreak/>
              <w:t>Знать:</w:t>
            </w:r>
            <w:r w:rsidRPr="00DE06C1">
              <w:t xml:space="preserve"> формы и структурные особенности </w:t>
            </w:r>
            <w:proofErr w:type="spellStart"/>
            <w:r w:rsidRPr="00DE06C1">
              <w:t>этническиж</w:t>
            </w:r>
            <w:proofErr w:type="spellEnd"/>
            <w:r w:rsidRPr="00DE06C1">
              <w:t xml:space="preserve">, конфессиональных, </w:t>
            </w:r>
            <w:proofErr w:type="spellStart"/>
            <w:r w:rsidRPr="00DE06C1">
              <w:lastRenderedPageBreak/>
              <w:t>территориальныж</w:t>
            </w:r>
            <w:proofErr w:type="spellEnd"/>
            <w:r w:rsidRPr="00DE06C1">
              <w:t xml:space="preserve"> символов.</w:t>
            </w:r>
          </w:p>
          <w:p w:rsidR="00127477" w:rsidRPr="00DE06C1" w:rsidRDefault="00127477" w:rsidP="00127477">
            <w:pPr>
              <w:widowControl w:val="0"/>
              <w:tabs>
                <w:tab w:val="left" w:pos="540"/>
              </w:tabs>
              <w:autoSpaceDE w:val="0"/>
              <w:autoSpaceDN w:val="0"/>
              <w:adjustRightInd w:val="0"/>
              <w:contextualSpacing/>
              <w:jc w:val="both"/>
            </w:pPr>
            <w:r w:rsidRPr="00DE06C1">
              <w:rPr>
                <w:b/>
              </w:rPr>
              <w:t xml:space="preserve">Уметь: </w:t>
            </w:r>
            <w:r w:rsidRPr="00DE06C1">
              <w:t>использовать этнические, конфессиональные, территориальные символы для репрезентации формы и содержания коммуникационных продуктов.</w:t>
            </w:r>
          </w:p>
        </w:tc>
        <w:tc>
          <w:tcPr>
            <w:tcW w:w="3147" w:type="dxa"/>
          </w:tcPr>
          <w:p w:rsidR="00127477" w:rsidRPr="00DE06C1" w:rsidRDefault="00127477" w:rsidP="00127477">
            <w:pPr>
              <w:spacing w:after="160" w:line="259" w:lineRule="auto"/>
              <w:contextualSpacing/>
              <w:jc w:val="both"/>
            </w:pPr>
            <w:r w:rsidRPr="00DE06C1">
              <w:lastRenderedPageBreak/>
              <w:t xml:space="preserve">Провести исследование потребительских предпочтений </w:t>
            </w:r>
            <w:r>
              <w:t xml:space="preserve">с учетом этнической </w:t>
            </w:r>
            <w:r>
              <w:lastRenderedPageBreak/>
              <w:t>конфессиональной и территориальной специфики.</w:t>
            </w:r>
          </w:p>
        </w:tc>
      </w:tr>
    </w:tbl>
    <w:p w:rsidR="00AA6C03" w:rsidRDefault="00AA6C03">
      <w:pPr>
        <w:spacing w:after="160" w:line="259" w:lineRule="auto"/>
        <w:contextualSpacing/>
        <w:jc w:val="both"/>
        <w:rPr>
          <w:sz w:val="28"/>
          <w:szCs w:val="28"/>
        </w:rPr>
      </w:pPr>
    </w:p>
    <w:p w:rsidR="00AA6C03" w:rsidRDefault="00A47735">
      <w:pPr>
        <w:pStyle w:val="aff5"/>
        <w:spacing w:beforeAutospacing="0" w:after="240" w:afterAutospacing="0"/>
        <w:ind w:firstLine="709"/>
        <w:jc w:val="center"/>
        <w:rPr>
          <w:b/>
          <w:sz w:val="28"/>
          <w:szCs w:val="28"/>
        </w:rPr>
      </w:pPr>
      <w:r>
        <w:rPr>
          <w:b/>
          <w:sz w:val="28"/>
          <w:szCs w:val="28"/>
        </w:rPr>
        <w:t>Перечень вопросов для подготовки к экзамену</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Структура бизнес-плана проекта. </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Интеграция стратегического и проектного управления. </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Мониторинг и контроль осуществления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Ведение переговоров и разрешение конфликтов в проектах. </w:t>
      </w:r>
    </w:p>
    <w:p w:rsidR="00AA6C03" w:rsidRDefault="00A47735" w:rsidP="003006EB">
      <w:pPr>
        <w:pStyle w:val="a9"/>
        <w:numPr>
          <w:ilvl w:val="0"/>
          <w:numId w:val="4"/>
        </w:numPr>
        <w:spacing w:line="360" w:lineRule="auto"/>
        <w:jc w:val="both"/>
        <w:rPr>
          <w:sz w:val="28"/>
          <w:szCs w:val="28"/>
        </w:rPr>
      </w:pPr>
      <w:r>
        <w:rPr>
          <w:sz w:val="28"/>
          <w:szCs w:val="28"/>
        </w:rPr>
        <w:t xml:space="preserve">Структура Плана управления проектом. </w:t>
      </w:r>
    </w:p>
    <w:p w:rsidR="00AA6C03" w:rsidRDefault="00A47735" w:rsidP="003006EB">
      <w:pPr>
        <w:pStyle w:val="a9"/>
        <w:numPr>
          <w:ilvl w:val="0"/>
          <w:numId w:val="4"/>
        </w:numPr>
        <w:spacing w:line="360" w:lineRule="auto"/>
        <w:jc w:val="both"/>
        <w:rPr>
          <w:sz w:val="28"/>
          <w:szCs w:val="28"/>
        </w:rPr>
      </w:pPr>
      <w:r>
        <w:rPr>
          <w:sz w:val="28"/>
          <w:szCs w:val="28"/>
        </w:rPr>
        <w:t>Группа процессов «Завершение проекта».</w:t>
      </w:r>
    </w:p>
    <w:p w:rsidR="00AA6C03" w:rsidRDefault="00A47735" w:rsidP="003006EB">
      <w:pPr>
        <w:pStyle w:val="a9"/>
        <w:numPr>
          <w:ilvl w:val="0"/>
          <w:numId w:val="4"/>
        </w:numPr>
        <w:spacing w:line="360" w:lineRule="auto"/>
        <w:jc w:val="both"/>
        <w:rPr>
          <w:sz w:val="28"/>
          <w:szCs w:val="28"/>
        </w:rPr>
      </w:pPr>
      <w:r>
        <w:rPr>
          <w:sz w:val="28"/>
          <w:szCs w:val="28"/>
        </w:rPr>
        <w:t xml:space="preserve">Виды рисков проекта. </w:t>
      </w:r>
    </w:p>
    <w:p w:rsidR="00AA6C03" w:rsidRDefault="00A47735" w:rsidP="003006EB">
      <w:pPr>
        <w:pStyle w:val="a9"/>
        <w:numPr>
          <w:ilvl w:val="0"/>
          <w:numId w:val="4"/>
        </w:numPr>
        <w:spacing w:line="360" w:lineRule="auto"/>
        <w:jc w:val="both"/>
        <w:rPr>
          <w:sz w:val="28"/>
          <w:szCs w:val="28"/>
        </w:rPr>
      </w:pPr>
      <w:r>
        <w:rPr>
          <w:sz w:val="28"/>
          <w:szCs w:val="28"/>
        </w:rPr>
        <w:t>Заказчики проектов.</w:t>
      </w:r>
    </w:p>
    <w:p w:rsidR="00AA6C03" w:rsidRDefault="00A47735" w:rsidP="003006EB">
      <w:pPr>
        <w:pStyle w:val="a9"/>
        <w:numPr>
          <w:ilvl w:val="0"/>
          <w:numId w:val="4"/>
        </w:numPr>
        <w:spacing w:line="360" w:lineRule="auto"/>
        <w:jc w:val="both"/>
        <w:rPr>
          <w:sz w:val="28"/>
          <w:szCs w:val="28"/>
        </w:rPr>
      </w:pPr>
      <w:r>
        <w:rPr>
          <w:sz w:val="28"/>
          <w:szCs w:val="28"/>
        </w:rPr>
        <w:t>Структура знаний по управлению проектами.</w:t>
      </w:r>
    </w:p>
    <w:p w:rsidR="00AA6C03" w:rsidRDefault="00A47735" w:rsidP="003006EB">
      <w:pPr>
        <w:pStyle w:val="a9"/>
        <w:numPr>
          <w:ilvl w:val="0"/>
          <w:numId w:val="4"/>
        </w:numPr>
        <w:spacing w:line="360" w:lineRule="auto"/>
        <w:jc w:val="both"/>
        <w:rPr>
          <w:sz w:val="28"/>
          <w:szCs w:val="28"/>
        </w:rPr>
      </w:pPr>
      <w:r>
        <w:rPr>
          <w:sz w:val="28"/>
          <w:szCs w:val="28"/>
        </w:rPr>
        <w:t>Формирование требований к продукту.</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содержанием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Исследование потребителей. </w:t>
      </w:r>
    </w:p>
    <w:p w:rsidR="00AA6C03" w:rsidRDefault="00A47735" w:rsidP="003006EB">
      <w:pPr>
        <w:pStyle w:val="a9"/>
        <w:numPr>
          <w:ilvl w:val="0"/>
          <w:numId w:val="4"/>
        </w:numPr>
        <w:spacing w:line="360" w:lineRule="auto"/>
        <w:jc w:val="both"/>
        <w:rPr>
          <w:sz w:val="28"/>
          <w:szCs w:val="28"/>
        </w:rPr>
      </w:pPr>
      <w:r>
        <w:rPr>
          <w:sz w:val="28"/>
          <w:szCs w:val="28"/>
        </w:rPr>
        <w:t xml:space="preserve">Этапы разработки продукта. </w:t>
      </w:r>
    </w:p>
    <w:p w:rsidR="00AA6C03" w:rsidRDefault="00A47735" w:rsidP="003006EB">
      <w:pPr>
        <w:pStyle w:val="a9"/>
        <w:numPr>
          <w:ilvl w:val="0"/>
          <w:numId w:val="4"/>
        </w:numPr>
        <w:spacing w:line="360" w:lineRule="auto"/>
        <w:jc w:val="both"/>
        <w:rPr>
          <w:sz w:val="28"/>
          <w:szCs w:val="28"/>
        </w:rPr>
      </w:pPr>
      <w:r>
        <w:rPr>
          <w:sz w:val="28"/>
          <w:szCs w:val="28"/>
        </w:rPr>
        <w:t>Управление сроками проекта.</w:t>
      </w:r>
    </w:p>
    <w:p w:rsidR="00AA6C03" w:rsidRDefault="00A47735" w:rsidP="003006EB">
      <w:pPr>
        <w:pStyle w:val="a9"/>
        <w:numPr>
          <w:ilvl w:val="0"/>
          <w:numId w:val="4"/>
        </w:numPr>
        <w:spacing w:line="360" w:lineRule="auto"/>
        <w:jc w:val="both"/>
        <w:rPr>
          <w:sz w:val="28"/>
          <w:szCs w:val="28"/>
        </w:rPr>
      </w:pPr>
      <w:r>
        <w:rPr>
          <w:sz w:val="28"/>
          <w:szCs w:val="28"/>
        </w:rPr>
        <w:t xml:space="preserve">Разработка концепции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стоимостью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Планирование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качеством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изменениями в проекте.</w:t>
      </w:r>
    </w:p>
    <w:p w:rsidR="00AA6C03" w:rsidRDefault="00A47735" w:rsidP="003006EB">
      <w:pPr>
        <w:pStyle w:val="a9"/>
        <w:numPr>
          <w:ilvl w:val="0"/>
          <w:numId w:val="4"/>
        </w:numPr>
        <w:spacing w:line="360" w:lineRule="auto"/>
        <w:jc w:val="both"/>
        <w:rPr>
          <w:sz w:val="28"/>
          <w:szCs w:val="28"/>
        </w:rPr>
      </w:pPr>
      <w:r>
        <w:rPr>
          <w:sz w:val="28"/>
          <w:szCs w:val="28"/>
        </w:rPr>
        <w:t>Управление командой проекта.</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коммуникациями проекта. </w:t>
      </w:r>
    </w:p>
    <w:p w:rsidR="00AA6C03" w:rsidRDefault="00A47735" w:rsidP="003006EB">
      <w:pPr>
        <w:pStyle w:val="a9"/>
        <w:numPr>
          <w:ilvl w:val="0"/>
          <w:numId w:val="4"/>
        </w:numPr>
        <w:spacing w:line="360" w:lineRule="auto"/>
        <w:jc w:val="both"/>
        <w:rPr>
          <w:sz w:val="28"/>
          <w:szCs w:val="28"/>
        </w:rPr>
      </w:pPr>
      <w:r>
        <w:rPr>
          <w:sz w:val="28"/>
          <w:szCs w:val="28"/>
        </w:rPr>
        <w:t>Использование достижений мировой культуры в творческом проекте.</w:t>
      </w:r>
    </w:p>
    <w:p w:rsidR="00AA6C03" w:rsidRDefault="00A47735" w:rsidP="003006EB">
      <w:pPr>
        <w:pStyle w:val="a9"/>
        <w:numPr>
          <w:ilvl w:val="0"/>
          <w:numId w:val="4"/>
        </w:numPr>
        <w:spacing w:line="360" w:lineRule="auto"/>
        <w:jc w:val="both"/>
        <w:rPr>
          <w:sz w:val="28"/>
          <w:szCs w:val="28"/>
        </w:rPr>
      </w:pPr>
      <w:r>
        <w:rPr>
          <w:sz w:val="28"/>
          <w:szCs w:val="28"/>
        </w:rPr>
        <w:lastRenderedPageBreak/>
        <w:t xml:space="preserve">Управление рисками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Организационные структуры управления проектами.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поставками в проекте. </w:t>
      </w:r>
    </w:p>
    <w:p w:rsidR="00AA6C03" w:rsidRDefault="00A47735" w:rsidP="003006EB">
      <w:pPr>
        <w:pStyle w:val="a9"/>
        <w:numPr>
          <w:ilvl w:val="0"/>
          <w:numId w:val="4"/>
        </w:numPr>
        <w:spacing w:line="360" w:lineRule="auto"/>
        <w:jc w:val="both"/>
        <w:rPr>
          <w:sz w:val="28"/>
          <w:szCs w:val="28"/>
        </w:rPr>
      </w:pPr>
      <w:r>
        <w:rPr>
          <w:sz w:val="28"/>
          <w:szCs w:val="28"/>
        </w:rPr>
        <w:t xml:space="preserve">Формирование требований к продукту. </w:t>
      </w:r>
    </w:p>
    <w:p w:rsidR="00AA6C03" w:rsidRDefault="00A47735" w:rsidP="003006EB">
      <w:pPr>
        <w:pStyle w:val="a9"/>
        <w:numPr>
          <w:ilvl w:val="0"/>
          <w:numId w:val="4"/>
        </w:numPr>
        <w:spacing w:line="360" w:lineRule="auto"/>
        <w:jc w:val="both"/>
        <w:rPr>
          <w:sz w:val="28"/>
          <w:szCs w:val="28"/>
        </w:rPr>
      </w:pPr>
      <w:r>
        <w:rPr>
          <w:sz w:val="28"/>
          <w:szCs w:val="28"/>
        </w:rPr>
        <w:t xml:space="preserve">Развитие управления проектами в России.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интеграцией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Проект и проектирование. Определения.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рисками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Виды контрактов в проектах.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коммуникациями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Формы представления плана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стоимостью проекта.</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качеством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контрактами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сроками проекта.</w:t>
      </w:r>
    </w:p>
    <w:p w:rsidR="00AA6C03" w:rsidRDefault="00A47735" w:rsidP="003006EB">
      <w:pPr>
        <w:pStyle w:val="a9"/>
        <w:numPr>
          <w:ilvl w:val="0"/>
          <w:numId w:val="4"/>
        </w:numPr>
        <w:spacing w:line="360" w:lineRule="auto"/>
        <w:jc w:val="both"/>
        <w:rPr>
          <w:sz w:val="28"/>
          <w:szCs w:val="28"/>
        </w:rPr>
      </w:pPr>
      <w:r>
        <w:rPr>
          <w:sz w:val="28"/>
          <w:szCs w:val="28"/>
        </w:rPr>
        <w:t xml:space="preserve">Завершение проекта. </w:t>
      </w:r>
    </w:p>
    <w:p w:rsidR="00AA6C03" w:rsidRDefault="00A47735" w:rsidP="003006EB">
      <w:pPr>
        <w:pStyle w:val="a9"/>
        <w:numPr>
          <w:ilvl w:val="0"/>
          <w:numId w:val="4"/>
        </w:numPr>
        <w:spacing w:line="360" w:lineRule="auto"/>
        <w:jc w:val="both"/>
        <w:rPr>
          <w:sz w:val="28"/>
          <w:szCs w:val="28"/>
        </w:rPr>
      </w:pPr>
      <w:r>
        <w:rPr>
          <w:sz w:val="28"/>
          <w:szCs w:val="28"/>
        </w:rPr>
        <w:t>Разрешение конфликтов в проектах.</w:t>
      </w:r>
    </w:p>
    <w:p w:rsidR="00AA6C03" w:rsidRDefault="00A47735">
      <w:pPr>
        <w:pStyle w:val="a9"/>
        <w:numPr>
          <w:ilvl w:val="0"/>
          <w:numId w:val="4"/>
        </w:numPr>
        <w:jc w:val="both"/>
        <w:rPr>
          <w:sz w:val="28"/>
          <w:szCs w:val="28"/>
        </w:rPr>
      </w:pPr>
      <w:r>
        <w:rPr>
          <w:sz w:val="28"/>
          <w:szCs w:val="28"/>
        </w:rPr>
        <w:t>Жизненный цикл проекта.</w:t>
      </w:r>
    </w:p>
    <w:p w:rsidR="00AA6C03" w:rsidRDefault="00AA6C03">
      <w:pPr>
        <w:jc w:val="both"/>
        <w:rPr>
          <w:b/>
          <w:i/>
          <w:sz w:val="28"/>
          <w:szCs w:val="28"/>
          <w:u w:val="single"/>
        </w:rPr>
      </w:pPr>
    </w:p>
    <w:p w:rsidR="00AA6C03" w:rsidRDefault="00AA6C03">
      <w:pPr>
        <w:jc w:val="center"/>
        <w:rPr>
          <w:b/>
          <w:i/>
          <w:sz w:val="28"/>
          <w:szCs w:val="28"/>
          <w:u w:val="single"/>
        </w:rPr>
      </w:pPr>
    </w:p>
    <w:p w:rsidR="00AA6C03" w:rsidRDefault="00A47735">
      <w:pPr>
        <w:ind w:left="360"/>
        <w:jc w:val="center"/>
        <w:rPr>
          <w:b/>
          <w:i/>
          <w:sz w:val="28"/>
          <w:szCs w:val="28"/>
          <w:u w:val="single"/>
        </w:rPr>
      </w:pPr>
      <w:r>
        <w:rPr>
          <w:b/>
          <w:i/>
          <w:sz w:val="28"/>
          <w:szCs w:val="28"/>
          <w:u w:val="single"/>
        </w:rPr>
        <w:t>Пример билета для экзамена</w:t>
      </w:r>
    </w:p>
    <w:p w:rsidR="00AA6C03" w:rsidRDefault="00AA6C03">
      <w:pPr>
        <w:ind w:left="360"/>
        <w:jc w:val="center"/>
      </w:pPr>
    </w:p>
    <w:p w:rsidR="00AA6C03" w:rsidRDefault="00A47735">
      <w:pPr>
        <w:jc w:val="center"/>
      </w:pPr>
      <w:r>
        <w:t>Федеральное государственное образовательное бюджетное учреждение</w:t>
      </w:r>
    </w:p>
    <w:p w:rsidR="00AA6C03" w:rsidRDefault="00A47735">
      <w:pPr>
        <w:jc w:val="center"/>
      </w:pPr>
      <w:r>
        <w:t>высшего образования</w:t>
      </w:r>
    </w:p>
    <w:p w:rsidR="00AA6C03" w:rsidRDefault="00AA6C03">
      <w:pPr>
        <w:jc w:val="center"/>
        <w:rPr>
          <w:sz w:val="16"/>
          <w:szCs w:val="16"/>
        </w:rPr>
      </w:pPr>
    </w:p>
    <w:p w:rsidR="00AA6C03" w:rsidRDefault="00A47735">
      <w:pPr>
        <w:jc w:val="center"/>
      </w:pPr>
      <w:r>
        <w:t xml:space="preserve">«ФИНАНСОВЫЙ УНИВЕРСИТЕТ ПРИ ПРАВИТЕЛЬСТВЕ </w:t>
      </w:r>
    </w:p>
    <w:p w:rsidR="00AA6C03" w:rsidRDefault="00A47735">
      <w:pPr>
        <w:jc w:val="center"/>
      </w:pPr>
      <w:r>
        <w:t>РОССИЙСКОЙ ФЕДЕРАЦИИ»</w:t>
      </w:r>
    </w:p>
    <w:p w:rsidR="00AA6C03" w:rsidRDefault="00A47735">
      <w:pPr>
        <w:jc w:val="center"/>
      </w:pPr>
      <w:r>
        <w:t>(Финансовый университет)</w:t>
      </w:r>
    </w:p>
    <w:p w:rsidR="00AA6C03" w:rsidRDefault="00AA6C03">
      <w:pPr>
        <w:jc w:val="center"/>
      </w:pPr>
    </w:p>
    <w:p w:rsidR="00AA6C03" w:rsidRDefault="00A47735">
      <w:pPr>
        <w:contextualSpacing/>
        <w:jc w:val="both"/>
        <w:rPr>
          <w:b/>
        </w:rPr>
      </w:pPr>
      <w:r>
        <w:rPr>
          <w:b/>
        </w:rPr>
        <w:t>Факультет социальных наук и массовых коммуникаций</w:t>
      </w:r>
    </w:p>
    <w:p w:rsidR="00AA6C03" w:rsidRDefault="007814EB">
      <w:pPr>
        <w:contextualSpacing/>
        <w:jc w:val="both"/>
        <w:rPr>
          <w:b/>
        </w:rPr>
      </w:pPr>
      <w:r w:rsidRPr="008347C3">
        <w:rPr>
          <w:b/>
        </w:rPr>
        <w:t>Кафедра</w:t>
      </w:r>
      <w:r w:rsidR="00B17D18">
        <w:rPr>
          <w:b/>
        </w:rPr>
        <w:t xml:space="preserve"> </w:t>
      </w:r>
      <w:r w:rsidR="00A47735">
        <w:rPr>
          <w:b/>
        </w:rPr>
        <w:t xml:space="preserve">массовых коммуникаций и </w:t>
      </w:r>
      <w:proofErr w:type="spellStart"/>
      <w:r w:rsidR="00A47735">
        <w:rPr>
          <w:b/>
        </w:rPr>
        <w:t>медиабизнеса</w:t>
      </w:r>
      <w:proofErr w:type="spellEnd"/>
    </w:p>
    <w:p w:rsidR="00AA6C03" w:rsidRDefault="00A47735">
      <w:pPr>
        <w:contextualSpacing/>
        <w:jc w:val="both"/>
        <w:rPr>
          <w:rFonts w:eastAsia="Calibri"/>
          <w:b/>
        </w:rPr>
      </w:pPr>
      <w:r>
        <w:rPr>
          <w:rFonts w:eastAsia="Calibri"/>
          <w:b/>
        </w:rPr>
        <w:t>42.03.01 Реклама и связи с общественностью</w:t>
      </w:r>
    </w:p>
    <w:p w:rsidR="00B17D18" w:rsidRDefault="00A47735">
      <w:pPr>
        <w:contextualSpacing/>
        <w:jc w:val="both"/>
        <w:rPr>
          <w:rFonts w:eastAsia="Calibri"/>
          <w:b/>
        </w:rPr>
      </w:pPr>
      <w:r>
        <w:rPr>
          <w:rFonts w:eastAsia="Calibri"/>
          <w:b/>
        </w:rPr>
        <w:t xml:space="preserve">Направленность (профиль) </w:t>
      </w:r>
      <w:r>
        <w:rPr>
          <w:b/>
        </w:rPr>
        <w:t>«</w:t>
      </w:r>
      <w:proofErr w:type="spellStart"/>
      <w:r>
        <w:rPr>
          <w:b/>
        </w:rPr>
        <w:t>Медиаинновации</w:t>
      </w:r>
      <w:proofErr w:type="spellEnd"/>
      <w:r>
        <w:rPr>
          <w:rFonts w:eastAsia="Calibri"/>
          <w:b/>
        </w:rPr>
        <w:t>»</w:t>
      </w:r>
      <w:r w:rsidR="007814EB">
        <w:rPr>
          <w:rFonts w:eastAsia="Calibri"/>
          <w:b/>
        </w:rPr>
        <w:t xml:space="preserve">, </w:t>
      </w:r>
    </w:p>
    <w:p w:rsidR="00AA6C03" w:rsidRDefault="007814EB">
      <w:pPr>
        <w:contextualSpacing/>
        <w:jc w:val="both"/>
        <w:rPr>
          <w:b/>
        </w:rPr>
      </w:pPr>
      <w:r w:rsidRPr="008347C3">
        <w:rPr>
          <w:rFonts w:eastAsia="Calibri"/>
          <w:b/>
        </w:rPr>
        <w:t>«Общественно-политическая и бизнес-журналистика»</w:t>
      </w:r>
    </w:p>
    <w:p w:rsidR="00AA6C03" w:rsidRDefault="00A47735">
      <w:pPr>
        <w:contextualSpacing/>
        <w:jc w:val="both"/>
        <w:rPr>
          <w:b/>
        </w:rPr>
      </w:pPr>
      <w:r>
        <w:rPr>
          <w:b/>
        </w:rPr>
        <w:t>Форма обучения: очная</w:t>
      </w:r>
      <w:r w:rsidR="007814EB">
        <w:rPr>
          <w:b/>
        </w:rPr>
        <w:t>/</w:t>
      </w:r>
      <w:r w:rsidR="007814EB" w:rsidRPr="008347C3">
        <w:rPr>
          <w:b/>
        </w:rPr>
        <w:t>очно-заочная</w:t>
      </w:r>
    </w:p>
    <w:p w:rsidR="00AA6C03" w:rsidRDefault="00A47735">
      <w:pPr>
        <w:contextualSpacing/>
        <w:jc w:val="both"/>
        <w:rPr>
          <w:rFonts w:eastAsia="Calibri"/>
          <w:b/>
        </w:rPr>
      </w:pPr>
      <w:r>
        <w:rPr>
          <w:rFonts w:eastAsia="Calibri"/>
          <w:b/>
        </w:rPr>
        <w:t>Дисциплина «</w:t>
      </w:r>
      <w:r>
        <w:rPr>
          <w:b/>
          <w:lang w:bidi="ru-RU"/>
        </w:rPr>
        <w:t>Управление творческим проектом</w:t>
      </w:r>
      <w:r>
        <w:rPr>
          <w:rFonts w:eastAsia="Calibri"/>
          <w:b/>
        </w:rPr>
        <w:t>»</w:t>
      </w:r>
    </w:p>
    <w:p w:rsidR="00AA6C03" w:rsidRDefault="00A47735">
      <w:pPr>
        <w:contextualSpacing/>
        <w:jc w:val="both"/>
        <w:rPr>
          <w:rFonts w:eastAsia="Calibri"/>
          <w:b/>
        </w:rPr>
      </w:pPr>
      <w:r>
        <w:rPr>
          <w:rFonts w:eastAsia="Calibri"/>
          <w:b/>
        </w:rPr>
        <w:t>Семестр: 6</w:t>
      </w:r>
    </w:p>
    <w:p w:rsidR="00AA6C03" w:rsidRDefault="00AA6C03">
      <w:pPr>
        <w:ind w:firstLine="709"/>
        <w:jc w:val="both"/>
      </w:pPr>
    </w:p>
    <w:p w:rsidR="00AA6C03" w:rsidRDefault="00A47735">
      <w:pPr>
        <w:ind w:firstLine="709"/>
        <w:jc w:val="center"/>
        <w:rPr>
          <w:b/>
        </w:rPr>
      </w:pPr>
      <w:r>
        <w:rPr>
          <w:b/>
        </w:rPr>
        <w:t>БИЛЕТ № 1</w:t>
      </w:r>
    </w:p>
    <w:p w:rsidR="00AA6C03" w:rsidRDefault="00AA6C03">
      <w:pPr>
        <w:ind w:firstLine="709"/>
        <w:jc w:val="center"/>
      </w:pPr>
    </w:p>
    <w:p w:rsidR="00AA6C03" w:rsidRDefault="00A47735">
      <w:pPr>
        <w:pStyle w:val="a9"/>
        <w:ind w:left="709"/>
        <w:jc w:val="both"/>
        <w:rPr>
          <w:b/>
        </w:rPr>
      </w:pPr>
      <w:r>
        <w:rPr>
          <w:b/>
        </w:rPr>
        <w:lastRenderedPageBreak/>
        <w:t>Вопрос 1 (20 баллов)</w:t>
      </w:r>
    </w:p>
    <w:p w:rsidR="00AA6C03" w:rsidRPr="00E44C68" w:rsidRDefault="00A47735">
      <w:pPr>
        <w:pStyle w:val="a9"/>
        <w:jc w:val="both"/>
      </w:pPr>
      <w:r>
        <w:t xml:space="preserve">Развитие управления проектами в России. </w:t>
      </w:r>
    </w:p>
    <w:p w:rsidR="00AA6C03" w:rsidRDefault="00AA6C03">
      <w:pPr>
        <w:pStyle w:val="a9"/>
        <w:ind w:left="709"/>
        <w:jc w:val="both"/>
      </w:pPr>
    </w:p>
    <w:p w:rsidR="00AA6C03" w:rsidRDefault="00A47735">
      <w:pPr>
        <w:pStyle w:val="a9"/>
        <w:ind w:left="709"/>
        <w:jc w:val="both"/>
        <w:rPr>
          <w:b/>
        </w:rPr>
      </w:pPr>
      <w:r>
        <w:rPr>
          <w:b/>
        </w:rPr>
        <w:t>Вопрос 2 (20 баллов)</w:t>
      </w:r>
    </w:p>
    <w:p w:rsidR="00AA6C03" w:rsidRDefault="00A47735">
      <w:pPr>
        <w:pStyle w:val="a9"/>
        <w:jc w:val="both"/>
      </w:pPr>
      <w:r>
        <w:t>Управление сроками проекта.</w:t>
      </w:r>
    </w:p>
    <w:p w:rsidR="00AA6C03" w:rsidRDefault="00AA6C03">
      <w:pPr>
        <w:pStyle w:val="a9"/>
        <w:ind w:left="709"/>
        <w:jc w:val="both"/>
      </w:pPr>
    </w:p>
    <w:p w:rsidR="00AA6C03" w:rsidRDefault="00A47735">
      <w:pPr>
        <w:pStyle w:val="a9"/>
        <w:ind w:left="709"/>
        <w:jc w:val="both"/>
        <w:rPr>
          <w:b/>
        </w:rPr>
      </w:pPr>
      <w:r>
        <w:rPr>
          <w:b/>
        </w:rPr>
        <w:t>Вопрос 3 (20 баллов)</w:t>
      </w:r>
    </w:p>
    <w:p w:rsidR="00AA6C03" w:rsidRDefault="00A47735">
      <w:pPr>
        <w:ind w:left="708"/>
        <w:jc w:val="both"/>
      </w:pPr>
      <w:r>
        <w:t xml:space="preserve">Практико-ориентированное задание по выполненной </w:t>
      </w:r>
      <w:r w:rsidR="00CB7067">
        <w:t>студентами</w:t>
      </w:r>
      <w:r>
        <w:t xml:space="preserve"> проектной работе. </w:t>
      </w:r>
    </w:p>
    <w:p w:rsidR="00AA6C03" w:rsidRDefault="00AA6C03">
      <w:pPr>
        <w:ind w:firstLine="708"/>
        <w:jc w:val="both"/>
      </w:pPr>
    </w:p>
    <w:p w:rsidR="00AA6C03" w:rsidRDefault="00A47735">
      <w:pPr>
        <w:jc w:val="both"/>
        <w:rPr>
          <w:b/>
        </w:rPr>
      </w:pPr>
      <w:r>
        <w:rPr>
          <w:b/>
        </w:rPr>
        <w:t>Подготовил:</w:t>
      </w:r>
    </w:p>
    <w:p w:rsidR="00AA6C03" w:rsidRDefault="00A47735">
      <w:pPr>
        <w:jc w:val="both"/>
      </w:pPr>
      <w:r>
        <w:t xml:space="preserve">степень, звание, </w:t>
      </w:r>
      <w:proofErr w:type="gramStart"/>
      <w:r>
        <w:t xml:space="preserve">должность:   </w:t>
      </w:r>
      <w:proofErr w:type="gramEnd"/>
      <w:r>
        <w:t xml:space="preserve">                                                  ______________/Фамилия И.О./</w:t>
      </w:r>
    </w:p>
    <w:p w:rsidR="00AA6C03" w:rsidRDefault="00A47735">
      <w:pPr>
        <w:ind w:firstLine="709"/>
        <w:jc w:val="both"/>
      </w:pPr>
      <w:r>
        <w:tab/>
      </w:r>
      <w:r>
        <w:tab/>
      </w:r>
      <w:r>
        <w:tab/>
      </w:r>
      <w:r>
        <w:tab/>
      </w:r>
      <w:r>
        <w:tab/>
      </w:r>
    </w:p>
    <w:p w:rsidR="00AA6C03" w:rsidRDefault="00A47735">
      <w:pPr>
        <w:rPr>
          <w:b/>
        </w:rPr>
      </w:pPr>
      <w:r>
        <w:rPr>
          <w:b/>
        </w:rPr>
        <w:t>Утверждаю:</w:t>
      </w:r>
    </w:p>
    <w:p w:rsidR="00AA6C03" w:rsidRDefault="00A47735">
      <w:r>
        <w:t xml:space="preserve">руководитель Департамента </w:t>
      </w:r>
    </w:p>
    <w:p w:rsidR="00AA6C03" w:rsidRDefault="00A47735">
      <w:r>
        <w:t xml:space="preserve">массовых коммуникаций и </w:t>
      </w:r>
      <w:proofErr w:type="spellStart"/>
      <w:r>
        <w:t>медиабизнеса</w:t>
      </w:r>
      <w:proofErr w:type="spellEnd"/>
      <w:r>
        <w:tab/>
      </w:r>
      <w:r>
        <w:tab/>
        <w:t xml:space="preserve">            __________________ / И.Н. Молодцов /</w:t>
      </w:r>
    </w:p>
    <w:p w:rsidR="00AA6C03" w:rsidRDefault="00AA6C03"/>
    <w:p w:rsidR="00AA6C03" w:rsidRDefault="00A47735">
      <w:pPr>
        <w:ind w:left="4956" w:firstLine="708"/>
        <w:jc w:val="right"/>
      </w:pPr>
      <w:r>
        <w:t>«____» ___________ 202__ г.</w:t>
      </w:r>
    </w:p>
    <w:p w:rsidR="00AA6C03" w:rsidRDefault="00AA6C03">
      <w:pPr>
        <w:ind w:firstLine="709"/>
        <w:jc w:val="both"/>
      </w:pPr>
    </w:p>
    <w:p w:rsidR="00AA6C03" w:rsidRDefault="00AA6C03">
      <w:bookmarkStart w:id="13" w:name="_Toc418694128"/>
      <w:bookmarkEnd w:id="13"/>
    </w:p>
    <w:p w:rsidR="00B17D18" w:rsidRDefault="00B17D18" w:rsidP="00B17D18">
      <w:pPr>
        <w:spacing w:after="240"/>
        <w:rPr>
          <w:b/>
          <w:sz w:val="28"/>
          <w:szCs w:val="28"/>
        </w:rPr>
      </w:pPr>
      <w:r>
        <w:rPr>
          <w:b/>
          <w:sz w:val="28"/>
          <w:szCs w:val="28"/>
        </w:rPr>
        <w:t>8. Перечень основной и дополнительной учебной литературы, необходимой для освоения дисциплины.</w:t>
      </w:r>
    </w:p>
    <w:p w:rsidR="00B17D18" w:rsidRDefault="00B17D18" w:rsidP="00B17D18">
      <w:pPr>
        <w:spacing w:line="360" w:lineRule="auto"/>
        <w:jc w:val="both"/>
        <w:rPr>
          <w:b/>
          <w:sz w:val="28"/>
          <w:szCs w:val="28"/>
        </w:rPr>
      </w:pPr>
      <w:r>
        <w:rPr>
          <w:b/>
          <w:sz w:val="28"/>
          <w:szCs w:val="28"/>
        </w:rPr>
        <w:t>Основная литература:</w:t>
      </w:r>
    </w:p>
    <w:p w:rsidR="00B17D18" w:rsidRPr="005270CB" w:rsidRDefault="00B17D18" w:rsidP="00B17D18">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 xml:space="preserve">1. Зуб, А. Т.  Управление </w:t>
      </w:r>
      <w:proofErr w:type="gramStart"/>
      <w:r w:rsidRPr="005270CB">
        <w:rPr>
          <w:rFonts w:ascii="Times New Roman" w:eastAsia="Times New Roman" w:hAnsi="Times New Roman" w:cs="Times New Roman"/>
          <w:sz w:val="28"/>
          <w:szCs w:val="28"/>
        </w:rPr>
        <w:t>проектами :</w:t>
      </w:r>
      <w:proofErr w:type="gramEnd"/>
      <w:r w:rsidRPr="005270CB">
        <w:rPr>
          <w:rFonts w:ascii="Times New Roman" w:eastAsia="Times New Roman" w:hAnsi="Times New Roman" w:cs="Times New Roman"/>
          <w:sz w:val="28"/>
          <w:szCs w:val="28"/>
        </w:rPr>
        <w:t xml:space="preserve"> учебник и практикум для вузов / А. Т. Зуб. — 2-е изд., </w:t>
      </w:r>
      <w:proofErr w:type="spellStart"/>
      <w:r w:rsidRPr="005270CB">
        <w:rPr>
          <w:rFonts w:ascii="Times New Roman" w:eastAsia="Times New Roman" w:hAnsi="Times New Roman" w:cs="Times New Roman"/>
          <w:sz w:val="28"/>
          <w:szCs w:val="28"/>
        </w:rPr>
        <w:t>перераб</w:t>
      </w:r>
      <w:proofErr w:type="spellEnd"/>
      <w:r w:rsidRPr="005270CB">
        <w:rPr>
          <w:rFonts w:ascii="Times New Roman" w:eastAsia="Times New Roman" w:hAnsi="Times New Roman" w:cs="Times New Roman"/>
          <w:sz w:val="28"/>
          <w:szCs w:val="28"/>
        </w:rPr>
        <w:t xml:space="preserve">. и доп. — </w:t>
      </w:r>
      <w:proofErr w:type="gramStart"/>
      <w:r w:rsidRPr="005270CB">
        <w:rPr>
          <w:rFonts w:ascii="Times New Roman" w:eastAsia="Times New Roman" w:hAnsi="Times New Roman" w:cs="Times New Roman"/>
          <w:sz w:val="28"/>
          <w:szCs w:val="28"/>
        </w:rPr>
        <w:t>Москва :</w:t>
      </w:r>
      <w:proofErr w:type="gramEnd"/>
      <w:r w:rsidRPr="005270CB">
        <w:rPr>
          <w:rFonts w:ascii="Times New Roman" w:eastAsia="Times New Roman" w:hAnsi="Times New Roman" w:cs="Times New Roman"/>
          <w:sz w:val="28"/>
          <w:szCs w:val="28"/>
        </w:rPr>
        <w:t xml:space="preserve"> Издательство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2024. — 397 с. — (Высшее образование). — ISBN 978-5-534-17500-4. — Образовательная платформа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[сайт]. — URL: https://urait.ru/bcode/536083 (дата обращения: 03.06.2024). — </w:t>
      </w:r>
      <w:proofErr w:type="gramStart"/>
      <w:r w:rsidRPr="005270CB">
        <w:rPr>
          <w:rFonts w:ascii="Times New Roman" w:eastAsia="Times New Roman" w:hAnsi="Times New Roman" w:cs="Times New Roman"/>
          <w:sz w:val="28"/>
          <w:szCs w:val="28"/>
        </w:rPr>
        <w:t>Текст :</w:t>
      </w:r>
      <w:proofErr w:type="gramEnd"/>
      <w:r w:rsidRPr="005270CB">
        <w:rPr>
          <w:rFonts w:ascii="Times New Roman" w:eastAsia="Times New Roman" w:hAnsi="Times New Roman" w:cs="Times New Roman"/>
          <w:sz w:val="28"/>
          <w:szCs w:val="28"/>
        </w:rPr>
        <w:t xml:space="preserve"> электронный.</w:t>
      </w:r>
    </w:p>
    <w:p w:rsidR="00B17D18" w:rsidRPr="005270CB" w:rsidRDefault="00B17D18" w:rsidP="00B17D18">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 xml:space="preserve">2. Кузнецова, Е. В.  Управление портфелем проектов как инструмент реализации корпоративной </w:t>
      </w:r>
      <w:proofErr w:type="gramStart"/>
      <w:r w:rsidRPr="005270CB">
        <w:rPr>
          <w:rFonts w:ascii="Times New Roman" w:eastAsia="Times New Roman" w:hAnsi="Times New Roman" w:cs="Times New Roman"/>
          <w:sz w:val="28"/>
          <w:szCs w:val="28"/>
        </w:rPr>
        <w:t>стратегии :</w:t>
      </w:r>
      <w:proofErr w:type="gramEnd"/>
      <w:r w:rsidRPr="005270CB">
        <w:rPr>
          <w:rFonts w:ascii="Times New Roman" w:eastAsia="Times New Roman" w:hAnsi="Times New Roman" w:cs="Times New Roman"/>
          <w:sz w:val="28"/>
          <w:szCs w:val="28"/>
        </w:rPr>
        <w:t xml:space="preserve"> учебник для вузов / Е. В. Кузнецова. — 2-е изд., </w:t>
      </w:r>
      <w:proofErr w:type="spellStart"/>
      <w:r w:rsidRPr="005270CB">
        <w:rPr>
          <w:rFonts w:ascii="Times New Roman" w:eastAsia="Times New Roman" w:hAnsi="Times New Roman" w:cs="Times New Roman"/>
          <w:sz w:val="28"/>
          <w:szCs w:val="28"/>
        </w:rPr>
        <w:t>перераб</w:t>
      </w:r>
      <w:proofErr w:type="spellEnd"/>
      <w:r w:rsidRPr="005270CB">
        <w:rPr>
          <w:rFonts w:ascii="Times New Roman" w:eastAsia="Times New Roman" w:hAnsi="Times New Roman" w:cs="Times New Roman"/>
          <w:sz w:val="28"/>
          <w:szCs w:val="28"/>
        </w:rPr>
        <w:t xml:space="preserve">. и доп. — </w:t>
      </w:r>
      <w:proofErr w:type="gramStart"/>
      <w:r w:rsidRPr="005270CB">
        <w:rPr>
          <w:rFonts w:ascii="Times New Roman" w:eastAsia="Times New Roman" w:hAnsi="Times New Roman" w:cs="Times New Roman"/>
          <w:sz w:val="28"/>
          <w:szCs w:val="28"/>
        </w:rPr>
        <w:t>Москва :</w:t>
      </w:r>
      <w:proofErr w:type="gramEnd"/>
      <w:r w:rsidRPr="005270CB">
        <w:rPr>
          <w:rFonts w:ascii="Times New Roman" w:eastAsia="Times New Roman" w:hAnsi="Times New Roman" w:cs="Times New Roman"/>
          <w:sz w:val="28"/>
          <w:szCs w:val="28"/>
        </w:rPr>
        <w:t xml:space="preserve"> Издательство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2024. — 177 с. — (Высшее образование). — ISBN 978-5-534-07425-3. — Образовательная платформа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[сайт]. — URL: </w:t>
      </w:r>
      <w:hyperlink r:id="rId8" w:tgtFrame="_blank" w:history="1">
        <w:r w:rsidRPr="005270CB">
          <w:rPr>
            <w:rFonts w:ascii="Times New Roman" w:eastAsia="Times New Roman" w:hAnsi="Times New Roman" w:cs="Times New Roman"/>
            <w:sz w:val="28"/>
            <w:szCs w:val="28"/>
          </w:rPr>
          <w:t>https://urait.ru/bcode/537265</w:t>
        </w:r>
      </w:hyperlink>
      <w:r>
        <w:rPr>
          <w:rFonts w:ascii="Times New Roman" w:eastAsia="Times New Roman" w:hAnsi="Times New Roman" w:cs="Times New Roman"/>
          <w:sz w:val="28"/>
          <w:szCs w:val="28"/>
        </w:rPr>
        <w:t> (дата обращения: 03.06</w:t>
      </w:r>
      <w:r w:rsidRPr="005270CB">
        <w:rPr>
          <w:rFonts w:ascii="Times New Roman" w:eastAsia="Times New Roman" w:hAnsi="Times New Roman" w:cs="Times New Roman"/>
          <w:sz w:val="28"/>
          <w:szCs w:val="28"/>
        </w:rPr>
        <w:t xml:space="preserve">.2024). — </w:t>
      </w:r>
      <w:proofErr w:type="gramStart"/>
      <w:r w:rsidRPr="005270CB">
        <w:rPr>
          <w:rFonts w:ascii="Times New Roman" w:eastAsia="Times New Roman" w:hAnsi="Times New Roman" w:cs="Times New Roman"/>
          <w:sz w:val="28"/>
          <w:szCs w:val="28"/>
        </w:rPr>
        <w:t>Текст :</w:t>
      </w:r>
      <w:proofErr w:type="gramEnd"/>
      <w:r w:rsidRPr="005270CB">
        <w:rPr>
          <w:rFonts w:ascii="Times New Roman" w:eastAsia="Times New Roman" w:hAnsi="Times New Roman" w:cs="Times New Roman"/>
          <w:sz w:val="28"/>
          <w:szCs w:val="28"/>
        </w:rPr>
        <w:t xml:space="preserve"> электронный.</w:t>
      </w:r>
    </w:p>
    <w:p w:rsidR="00B17D18" w:rsidRDefault="00B17D18" w:rsidP="00B17D18">
      <w:pPr>
        <w:pStyle w:val="aff9"/>
        <w:spacing w:line="360" w:lineRule="auto"/>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3. </w:t>
      </w:r>
      <w:r w:rsidRPr="005270CB">
        <w:rPr>
          <w:rFonts w:ascii="Times New Roman" w:hAnsi="Times New Roman" w:cs="Times New Roman"/>
          <w:color w:val="000000"/>
          <w:sz w:val="28"/>
          <w:szCs w:val="28"/>
        </w:rPr>
        <w:t xml:space="preserve">Управление </w:t>
      </w:r>
      <w:proofErr w:type="gramStart"/>
      <w:r w:rsidRPr="005270CB">
        <w:rPr>
          <w:rFonts w:ascii="Times New Roman" w:hAnsi="Times New Roman" w:cs="Times New Roman"/>
          <w:color w:val="000000"/>
          <w:sz w:val="28"/>
          <w:szCs w:val="28"/>
        </w:rPr>
        <w:t>проектами :</w:t>
      </w:r>
      <w:proofErr w:type="gramEnd"/>
      <w:r w:rsidRPr="005270CB">
        <w:rPr>
          <w:rFonts w:ascii="Times New Roman" w:hAnsi="Times New Roman" w:cs="Times New Roman"/>
          <w:color w:val="000000"/>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5270CB">
        <w:rPr>
          <w:rFonts w:ascii="Times New Roman" w:hAnsi="Times New Roman" w:cs="Times New Roman"/>
          <w:color w:val="000000"/>
          <w:sz w:val="28"/>
          <w:szCs w:val="28"/>
        </w:rPr>
        <w:t>Москва :</w:t>
      </w:r>
      <w:proofErr w:type="gramEnd"/>
      <w:r w:rsidRPr="005270CB">
        <w:rPr>
          <w:rFonts w:ascii="Times New Roman" w:hAnsi="Times New Roman" w:cs="Times New Roman"/>
          <w:color w:val="000000"/>
          <w:sz w:val="28"/>
          <w:szCs w:val="28"/>
        </w:rPr>
        <w:t xml:space="preserve"> Издательство </w:t>
      </w:r>
      <w:proofErr w:type="spellStart"/>
      <w:r w:rsidRPr="005270CB">
        <w:rPr>
          <w:rFonts w:ascii="Times New Roman" w:hAnsi="Times New Roman" w:cs="Times New Roman"/>
          <w:color w:val="000000"/>
          <w:sz w:val="28"/>
          <w:szCs w:val="28"/>
        </w:rPr>
        <w:t>Юрайт</w:t>
      </w:r>
      <w:proofErr w:type="spellEnd"/>
      <w:r w:rsidRPr="005270CB">
        <w:rPr>
          <w:rFonts w:ascii="Times New Roman" w:hAnsi="Times New Roman" w:cs="Times New Roman"/>
          <w:color w:val="000000"/>
          <w:sz w:val="28"/>
          <w:szCs w:val="28"/>
        </w:rPr>
        <w:t xml:space="preserve">, 2024. — 383 с. — (Высшее образование). — ISBN 978-5-534-00436-6. — Образовательная платформа </w:t>
      </w:r>
      <w:proofErr w:type="spellStart"/>
      <w:r w:rsidRPr="005270CB">
        <w:rPr>
          <w:rFonts w:ascii="Times New Roman" w:hAnsi="Times New Roman" w:cs="Times New Roman"/>
          <w:color w:val="000000"/>
          <w:sz w:val="28"/>
          <w:szCs w:val="28"/>
        </w:rPr>
        <w:t>Юрайт</w:t>
      </w:r>
      <w:proofErr w:type="spellEnd"/>
      <w:r w:rsidRPr="005270CB">
        <w:rPr>
          <w:rFonts w:ascii="Times New Roman" w:hAnsi="Times New Roman" w:cs="Times New Roman"/>
          <w:color w:val="000000"/>
          <w:sz w:val="28"/>
          <w:szCs w:val="28"/>
        </w:rPr>
        <w:t xml:space="preserve"> [сайт]. — URL: https://urait.ru/</w:t>
      </w:r>
      <w:r>
        <w:rPr>
          <w:rFonts w:ascii="Times New Roman" w:hAnsi="Times New Roman" w:cs="Times New Roman"/>
          <w:color w:val="000000"/>
          <w:sz w:val="28"/>
          <w:szCs w:val="28"/>
        </w:rPr>
        <w:t>bcode/535573 (дата обращения: 03</w:t>
      </w:r>
      <w:r w:rsidRPr="005270CB">
        <w:rPr>
          <w:rFonts w:ascii="Times New Roman" w:hAnsi="Times New Roman" w:cs="Times New Roman"/>
          <w:color w:val="000000"/>
          <w:sz w:val="28"/>
          <w:szCs w:val="28"/>
        </w:rPr>
        <w:t xml:space="preserve">.06.2024). — </w:t>
      </w:r>
      <w:proofErr w:type="gramStart"/>
      <w:r w:rsidRPr="005270CB">
        <w:rPr>
          <w:rFonts w:ascii="Times New Roman" w:hAnsi="Times New Roman" w:cs="Times New Roman"/>
          <w:color w:val="000000"/>
          <w:sz w:val="28"/>
          <w:szCs w:val="28"/>
        </w:rPr>
        <w:t>Текст :</w:t>
      </w:r>
      <w:proofErr w:type="gramEnd"/>
      <w:r w:rsidRPr="005270CB">
        <w:rPr>
          <w:rFonts w:ascii="Times New Roman" w:hAnsi="Times New Roman" w:cs="Times New Roman"/>
          <w:color w:val="000000"/>
          <w:sz w:val="28"/>
          <w:szCs w:val="28"/>
        </w:rPr>
        <w:t xml:space="preserve"> электронный. </w:t>
      </w:r>
    </w:p>
    <w:p w:rsidR="00B17D18" w:rsidRPr="005270CB" w:rsidRDefault="00B17D18" w:rsidP="00B17D18">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lastRenderedPageBreak/>
        <w:t xml:space="preserve">4. 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2024. — 144 с. — (Высшее образование). — ISBN 978-5-534-09860-0. — Образовательная платформа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[сайт]. — URL: https://urait.ru/bcode/536452 (дата обращения: 03.06.2024). — Текст: электронный.</w:t>
      </w:r>
    </w:p>
    <w:p w:rsidR="00B17D18" w:rsidRDefault="00B17D18" w:rsidP="00B17D18">
      <w:pPr>
        <w:spacing w:line="360" w:lineRule="auto"/>
        <w:jc w:val="both"/>
        <w:rPr>
          <w:b/>
          <w:sz w:val="28"/>
          <w:szCs w:val="28"/>
        </w:rPr>
      </w:pPr>
      <w:r>
        <w:rPr>
          <w:b/>
          <w:sz w:val="28"/>
          <w:szCs w:val="28"/>
        </w:rPr>
        <w:t xml:space="preserve">Дополнительная литература: </w:t>
      </w:r>
    </w:p>
    <w:p w:rsidR="00B17D18" w:rsidRDefault="00B17D18" w:rsidP="00B17D18">
      <w:pPr>
        <w:pStyle w:val="aff9"/>
        <w:spacing w:line="360" w:lineRule="auto"/>
        <w:jc w:val="both"/>
        <w:rPr>
          <w:rFonts w:ascii="Times New Roman" w:eastAsia="Times New Roman" w:hAnsi="Times New Roman" w:cs="Times New Roman"/>
          <w:iCs/>
          <w:sz w:val="28"/>
          <w:szCs w:val="28"/>
        </w:rPr>
      </w:pPr>
      <w:r>
        <w:rPr>
          <w:rFonts w:ascii="Times New Roman" w:hAnsi="Times New Roman" w:cs="Times New Roman"/>
          <w:color w:val="202023"/>
          <w:sz w:val="28"/>
          <w:szCs w:val="28"/>
          <w:shd w:val="clear" w:color="auto" w:fill="FFFFFF"/>
        </w:rPr>
        <w:t xml:space="preserve">5. </w:t>
      </w:r>
      <w:r w:rsidRPr="005270CB">
        <w:rPr>
          <w:rFonts w:ascii="Times New Roman" w:hAnsi="Times New Roman" w:cs="Times New Roman"/>
          <w:color w:val="202023"/>
          <w:sz w:val="28"/>
          <w:szCs w:val="28"/>
          <w:shd w:val="clear" w:color="auto" w:fill="FFFFFF"/>
        </w:rPr>
        <w:t xml:space="preserve">Управление инновационными </w:t>
      </w:r>
      <w:proofErr w:type="gramStart"/>
      <w:r w:rsidRPr="005270CB">
        <w:rPr>
          <w:rFonts w:ascii="Times New Roman" w:hAnsi="Times New Roman" w:cs="Times New Roman"/>
          <w:color w:val="202023"/>
          <w:sz w:val="28"/>
          <w:szCs w:val="28"/>
          <w:shd w:val="clear" w:color="auto" w:fill="FFFFFF"/>
        </w:rPr>
        <w:t>проектами :</w:t>
      </w:r>
      <w:proofErr w:type="gramEnd"/>
      <w:r w:rsidRPr="005270CB">
        <w:rPr>
          <w:rFonts w:ascii="Times New Roman" w:hAnsi="Times New Roman" w:cs="Times New Roman"/>
          <w:color w:val="202023"/>
          <w:sz w:val="28"/>
          <w:szCs w:val="28"/>
          <w:shd w:val="clear" w:color="auto" w:fill="FFFFFF"/>
        </w:rPr>
        <w:t xml:space="preserve"> учебное пособие / В. Л. Попов, Н. Д. </w:t>
      </w:r>
      <w:proofErr w:type="spellStart"/>
      <w:r w:rsidRPr="005270CB">
        <w:rPr>
          <w:rFonts w:ascii="Times New Roman" w:hAnsi="Times New Roman" w:cs="Times New Roman"/>
          <w:color w:val="202023"/>
          <w:sz w:val="28"/>
          <w:szCs w:val="28"/>
          <w:shd w:val="clear" w:color="auto" w:fill="FFFFFF"/>
        </w:rPr>
        <w:t>Кремлев</w:t>
      </w:r>
      <w:proofErr w:type="spellEnd"/>
      <w:r w:rsidRPr="005270CB">
        <w:rPr>
          <w:rFonts w:ascii="Times New Roman" w:hAnsi="Times New Roman" w:cs="Times New Roman"/>
          <w:color w:val="202023"/>
          <w:sz w:val="28"/>
          <w:szCs w:val="28"/>
          <w:shd w:val="clear" w:color="auto" w:fill="FFFFFF"/>
        </w:rPr>
        <w:t xml:space="preserve">, В. С. Ковшов [и др.] ; под ред. В. Л. Попова. — </w:t>
      </w:r>
      <w:proofErr w:type="gramStart"/>
      <w:r w:rsidRPr="005270CB">
        <w:rPr>
          <w:rFonts w:ascii="Times New Roman" w:hAnsi="Times New Roman" w:cs="Times New Roman"/>
          <w:color w:val="202023"/>
          <w:sz w:val="28"/>
          <w:szCs w:val="28"/>
          <w:shd w:val="clear" w:color="auto" w:fill="FFFFFF"/>
        </w:rPr>
        <w:t>Москва :</w:t>
      </w:r>
      <w:proofErr w:type="gramEnd"/>
      <w:r w:rsidRPr="005270CB">
        <w:rPr>
          <w:rFonts w:ascii="Times New Roman" w:hAnsi="Times New Roman" w:cs="Times New Roman"/>
          <w:color w:val="202023"/>
          <w:sz w:val="28"/>
          <w:szCs w:val="28"/>
          <w:shd w:val="clear" w:color="auto" w:fill="FFFFFF"/>
        </w:rPr>
        <w:t xml:space="preserve"> ИНФРА-М, 2024. — 336 с. — (Высшее образование: </w:t>
      </w:r>
      <w:proofErr w:type="spellStart"/>
      <w:r w:rsidRPr="005270CB">
        <w:rPr>
          <w:rFonts w:ascii="Times New Roman" w:hAnsi="Times New Roman" w:cs="Times New Roman"/>
          <w:color w:val="202023"/>
          <w:sz w:val="28"/>
          <w:szCs w:val="28"/>
          <w:shd w:val="clear" w:color="auto" w:fill="FFFFFF"/>
        </w:rPr>
        <w:t>Бакалавриат</w:t>
      </w:r>
      <w:proofErr w:type="spellEnd"/>
      <w:r w:rsidRPr="005270CB">
        <w:rPr>
          <w:rFonts w:ascii="Times New Roman" w:hAnsi="Times New Roman" w:cs="Times New Roman"/>
          <w:color w:val="202023"/>
          <w:sz w:val="28"/>
          <w:szCs w:val="28"/>
          <w:shd w:val="clear" w:color="auto" w:fill="FFFFFF"/>
        </w:rPr>
        <w:t>). - ISBN 978-5-16-010105-7. - ЭБС ZNANIUM. - URL: https://znanium.ru/catalog/product/2126325 (дата обращ</w:t>
      </w:r>
      <w:r>
        <w:rPr>
          <w:rFonts w:ascii="Times New Roman" w:hAnsi="Times New Roman" w:cs="Times New Roman"/>
          <w:color w:val="202023"/>
          <w:sz w:val="28"/>
          <w:szCs w:val="28"/>
          <w:shd w:val="clear" w:color="auto" w:fill="FFFFFF"/>
        </w:rPr>
        <w:t>ения: 03</w:t>
      </w:r>
      <w:r w:rsidRPr="005270CB">
        <w:rPr>
          <w:rFonts w:ascii="Times New Roman" w:hAnsi="Times New Roman" w:cs="Times New Roman"/>
          <w:color w:val="202023"/>
          <w:sz w:val="28"/>
          <w:szCs w:val="28"/>
          <w:shd w:val="clear" w:color="auto" w:fill="FFFFFF"/>
        </w:rPr>
        <w:t>.0</w:t>
      </w:r>
      <w:r>
        <w:rPr>
          <w:rFonts w:ascii="Times New Roman" w:hAnsi="Times New Roman" w:cs="Times New Roman"/>
          <w:color w:val="202023"/>
          <w:sz w:val="28"/>
          <w:szCs w:val="28"/>
          <w:shd w:val="clear" w:color="auto" w:fill="FFFFFF"/>
        </w:rPr>
        <w:t>6</w:t>
      </w:r>
      <w:r w:rsidRPr="005270CB">
        <w:rPr>
          <w:rFonts w:ascii="Times New Roman" w:hAnsi="Times New Roman" w:cs="Times New Roman"/>
          <w:color w:val="202023"/>
          <w:sz w:val="28"/>
          <w:szCs w:val="28"/>
          <w:shd w:val="clear" w:color="auto" w:fill="FFFFFF"/>
        </w:rPr>
        <w:t xml:space="preserve">.2024). – </w:t>
      </w:r>
      <w:proofErr w:type="gramStart"/>
      <w:r w:rsidRPr="005270CB">
        <w:rPr>
          <w:rFonts w:ascii="Times New Roman" w:hAnsi="Times New Roman" w:cs="Times New Roman"/>
          <w:color w:val="202023"/>
          <w:sz w:val="28"/>
          <w:szCs w:val="28"/>
          <w:shd w:val="clear" w:color="auto" w:fill="FFFFFF"/>
        </w:rPr>
        <w:t>Текст :</w:t>
      </w:r>
      <w:proofErr w:type="gramEnd"/>
      <w:r w:rsidRPr="005270CB">
        <w:rPr>
          <w:rFonts w:ascii="Times New Roman" w:hAnsi="Times New Roman" w:cs="Times New Roman"/>
          <w:color w:val="202023"/>
          <w:sz w:val="28"/>
          <w:szCs w:val="28"/>
          <w:shd w:val="clear" w:color="auto" w:fill="FFFFFF"/>
        </w:rPr>
        <w:t xml:space="preserve"> электронный.</w:t>
      </w:r>
    </w:p>
    <w:p w:rsidR="00B17D18" w:rsidRPr="00182D69" w:rsidRDefault="00B17D18" w:rsidP="00B17D18">
      <w:pPr>
        <w:pStyle w:val="aff9"/>
        <w:spacing w:line="360" w:lineRule="auto"/>
        <w:jc w:val="both"/>
        <w:rPr>
          <w:rFonts w:ascii="Times New Roman" w:hAnsi="Times New Roman" w:cs="Times New Roman"/>
          <w:color w:val="202023"/>
          <w:sz w:val="28"/>
          <w:szCs w:val="28"/>
          <w:shd w:val="clear" w:color="auto" w:fill="FFFFFF"/>
        </w:rPr>
      </w:pPr>
      <w:r w:rsidRPr="00DB1446">
        <w:rPr>
          <w:rFonts w:ascii="Times New Roman" w:hAnsi="Times New Roman" w:cs="Times New Roman"/>
          <w:color w:val="202023"/>
          <w:sz w:val="28"/>
          <w:szCs w:val="28"/>
          <w:shd w:val="clear" w:color="auto" w:fill="FFFFFF"/>
        </w:rPr>
        <w:t xml:space="preserve">6. </w:t>
      </w:r>
      <w:proofErr w:type="spellStart"/>
      <w:r w:rsidRPr="005270CB">
        <w:rPr>
          <w:rFonts w:ascii="Times New Roman" w:hAnsi="Times New Roman" w:cs="Times New Roman"/>
          <w:color w:val="202023"/>
          <w:sz w:val="28"/>
          <w:szCs w:val="28"/>
          <w:shd w:val="clear" w:color="auto" w:fill="FFFFFF"/>
        </w:rPr>
        <w:t>Чекмарев</w:t>
      </w:r>
      <w:proofErr w:type="spellEnd"/>
      <w:r w:rsidRPr="005270CB">
        <w:rPr>
          <w:rFonts w:ascii="Times New Roman" w:hAnsi="Times New Roman" w:cs="Times New Roman"/>
          <w:color w:val="202023"/>
          <w:sz w:val="28"/>
          <w:szCs w:val="28"/>
          <w:shd w:val="clear" w:color="auto" w:fill="FFFFFF"/>
        </w:rPr>
        <w:t xml:space="preserve">, А. В.  Управление цифровыми проектами и </w:t>
      </w:r>
      <w:proofErr w:type="gramStart"/>
      <w:r w:rsidRPr="005270CB">
        <w:rPr>
          <w:rFonts w:ascii="Times New Roman" w:hAnsi="Times New Roman" w:cs="Times New Roman"/>
          <w:color w:val="202023"/>
          <w:sz w:val="28"/>
          <w:szCs w:val="28"/>
          <w:shd w:val="clear" w:color="auto" w:fill="FFFFFF"/>
        </w:rPr>
        <w:t>процессами :</w:t>
      </w:r>
      <w:proofErr w:type="gramEnd"/>
      <w:r w:rsidRPr="005270CB">
        <w:rPr>
          <w:rFonts w:ascii="Times New Roman" w:hAnsi="Times New Roman" w:cs="Times New Roman"/>
          <w:color w:val="202023"/>
          <w:sz w:val="28"/>
          <w:szCs w:val="28"/>
          <w:shd w:val="clear" w:color="auto" w:fill="FFFFFF"/>
        </w:rPr>
        <w:t xml:space="preserve"> учебное пособие для академического </w:t>
      </w:r>
      <w:proofErr w:type="spellStart"/>
      <w:r w:rsidRPr="005270CB">
        <w:rPr>
          <w:rFonts w:ascii="Times New Roman" w:hAnsi="Times New Roman" w:cs="Times New Roman"/>
          <w:color w:val="202023"/>
          <w:sz w:val="28"/>
          <w:szCs w:val="28"/>
          <w:shd w:val="clear" w:color="auto" w:fill="FFFFFF"/>
        </w:rPr>
        <w:t>бакалавриата</w:t>
      </w:r>
      <w:proofErr w:type="spellEnd"/>
      <w:r w:rsidRPr="005270CB">
        <w:rPr>
          <w:rFonts w:ascii="Times New Roman" w:hAnsi="Times New Roman" w:cs="Times New Roman"/>
          <w:color w:val="202023"/>
          <w:sz w:val="28"/>
          <w:szCs w:val="28"/>
          <w:shd w:val="clear" w:color="auto" w:fill="FFFFFF"/>
        </w:rPr>
        <w:t> / А. В. </w:t>
      </w:r>
      <w:proofErr w:type="spellStart"/>
      <w:r w:rsidRPr="005270CB">
        <w:rPr>
          <w:rFonts w:ascii="Times New Roman" w:hAnsi="Times New Roman" w:cs="Times New Roman"/>
          <w:color w:val="202023"/>
          <w:sz w:val="28"/>
          <w:szCs w:val="28"/>
          <w:shd w:val="clear" w:color="auto" w:fill="FFFFFF"/>
        </w:rPr>
        <w:t>Чекмарев</w:t>
      </w:r>
      <w:proofErr w:type="spellEnd"/>
      <w:r w:rsidRPr="005270CB">
        <w:rPr>
          <w:rFonts w:ascii="Times New Roman" w:hAnsi="Times New Roman" w:cs="Times New Roman"/>
          <w:color w:val="202023"/>
          <w:sz w:val="28"/>
          <w:szCs w:val="28"/>
          <w:shd w:val="clear" w:color="auto" w:fill="FFFFFF"/>
        </w:rPr>
        <w:t xml:space="preserve">. — 2-е изд., </w:t>
      </w:r>
      <w:proofErr w:type="spellStart"/>
      <w:r w:rsidRPr="005270CB">
        <w:rPr>
          <w:rFonts w:ascii="Times New Roman" w:hAnsi="Times New Roman" w:cs="Times New Roman"/>
          <w:color w:val="202023"/>
          <w:sz w:val="28"/>
          <w:szCs w:val="28"/>
          <w:shd w:val="clear" w:color="auto" w:fill="FFFFFF"/>
        </w:rPr>
        <w:t>перераб</w:t>
      </w:r>
      <w:proofErr w:type="spellEnd"/>
      <w:r w:rsidRPr="005270CB">
        <w:rPr>
          <w:rFonts w:ascii="Times New Roman" w:hAnsi="Times New Roman" w:cs="Times New Roman"/>
          <w:color w:val="202023"/>
          <w:sz w:val="28"/>
          <w:szCs w:val="28"/>
          <w:shd w:val="clear" w:color="auto" w:fill="FFFFFF"/>
        </w:rPr>
        <w:t xml:space="preserve">. и доп. — </w:t>
      </w:r>
      <w:proofErr w:type="gramStart"/>
      <w:r w:rsidRPr="005270CB">
        <w:rPr>
          <w:rFonts w:ascii="Times New Roman" w:hAnsi="Times New Roman" w:cs="Times New Roman"/>
          <w:color w:val="202023"/>
          <w:sz w:val="28"/>
          <w:szCs w:val="28"/>
          <w:shd w:val="clear" w:color="auto" w:fill="FFFFFF"/>
        </w:rPr>
        <w:t>Москва :</w:t>
      </w:r>
      <w:proofErr w:type="gramEnd"/>
      <w:r w:rsidRPr="005270CB">
        <w:rPr>
          <w:rFonts w:ascii="Times New Roman" w:hAnsi="Times New Roman" w:cs="Times New Roman"/>
          <w:color w:val="202023"/>
          <w:sz w:val="28"/>
          <w:szCs w:val="28"/>
          <w:shd w:val="clear" w:color="auto" w:fill="FFFFFF"/>
        </w:rPr>
        <w:t xml:space="preserve"> </w:t>
      </w:r>
      <w:proofErr w:type="spellStart"/>
      <w:r w:rsidRPr="005270CB">
        <w:rPr>
          <w:rFonts w:ascii="Times New Roman" w:hAnsi="Times New Roman" w:cs="Times New Roman"/>
          <w:color w:val="202023"/>
          <w:sz w:val="28"/>
          <w:szCs w:val="28"/>
          <w:shd w:val="clear" w:color="auto" w:fill="FFFFFF"/>
        </w:rPr>
        <w:t>Юрайт</w:t>
      </w:r>
      <w:proofErr w:type="spellEnd"/>
      <w:r w:rsidRPr="005270CB">
        <w:rPr>
          <w:rFonts w:ascii="Times New Roman" w:hAnsi="Times New Roman" w:cs="Times New Roman"/>
          <w:color w:val="202023"/>
          <w:sz w:val="28"/>
          <w:szCs w:val="28"/>
          <w:shd w:val="clear" w:color="auto" w:fill="FFFFFF"/>
        </w:rPr>
        <w:t xml:space="preserve">, 2024. — 424 с. — (Высшее образование). — ЭБС </w:t>
      </w:r>
      <w:proofErr w:type="spellStart"/>
      <w:r w:rsidRPr="005270CB">
        <w:rPr>
          <w:rFonts w:ascii="Times New Roman" w:hAnsi="Times New Roman" w:cs="Times New Roman"/>
          <w:color w:val="202023"/>
          <w:sz w:val="28"/>
          <w:szCs w:val="28"/>
          <w:shd w:val="clear" w:color="auto" w:fill="FFFFFF"/>
        </w:rPr>
        <w:t>Юрайт</w:t>
      </w:r>
      <w:proofErr w:type="spellEnd"/>
      <w:r w:rsidRPr="005270CB">
        <w:rPr>
          <w:rFonts w:ascii="Times New Roman" w:hAnsi="Times New Roman" w:cs="Times New Roman"/>
          <w:color w:val="202023"/>
          <w:sz w:val="28"/>
          <w:szCs w:val="28"/>
          <w:shd w:val="clear" w:color="auto" w:fill="FFFFFF"/>
        </w:rPr>
        <w:t xml:space="preserve">. — URL: https://urait.ru/bcode/535238 (дата обращения: 03.06.2024). - </w:t>
      </w:r>
      <w:proofErr w:type="gramStart"/>
      <w:r w:rsidRPr="005270CB">
        <w:rPr>
          <w:rFonts w:ascii="Times New Roman" w:hAnsi="Times New Roman" w:cs="Times New Roman"/>
          <w:color w:val="202023"/>
          <w:sz w:val="28"/>
          <w:szCs w:val="28"/>
          <w:shd w:val="clear" w:color="auto" w:fill="FFFFFF"/>
        </w:rPr>
        <w:t>Текст :</w:t>
      </w:r>
      <w:proofErr w:type="gramEnd"/>
      <w:r w:rsidRPr="005270CB">
        <w:rPr>
          <w:rFonts w:ascii="Times New Roman" w:hAnsi="Times New Roman" w:cs="Times New Roman"/>
          <w:color w:val="202023"/>
          <w:sz w:val="28"/>
          <w:szCs w:val="28"/>
          <w:shd w:val="clear" w:color="auto" w:fill="FFFFFF"/>
        </w:rPr>
        <w:t xml:space="preserve"> электронный.</w:t>
      </w:r>
    </w:p>
    <w:p w:rsidR="00B17D18" w:rsidRDefault="00B17D18" w:rsidP="00B17D18">
      <w:pPr>
        <w:spacing w:after="240"/>
        <w:jc w:val="both"/>
        <w:rPr>
          <w:b/>
          <w:sz w:val="28"/>
          <w:szCs w:val="28"/>
        </w:rPr>
      </w:pPr>
    </w:p>
    <w:p w:rsidR="00B17D18" w:rsidRDefault="00B17D18" w:rsidP="00B17D18">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17D18" w:rsidRDefault="00B17D18" w:rsidP="00B17D18">
      <w:pPr>
        <w:spacing w:line="360" w:lineRule="auto"/>
        <w:rPr>
          <w:b/>
          <w:sz w:val="28"/>
          <w:szCs w:val="28"/>
        </w:rPr>
      </w:pPr>
      <w:r>
        <w:rPr>
          <w:b/>
          <w:sz w:val="28"/>
          <w:szCs w:val="28"/>
        </w:rPr>
        <w:t>Базы данных, информационно-справочные и поисковые системы:</w:t>
      </w:r>
    </w:p>
    <w:p w:rsidR="00B17D18" w:rsidRDefault="00B17D18" w:rsidP="00B17D18">
      <w:pPr>
        <w:tabs>
          <w:tab w:val="left" w:pos="284"/>
        </w:tabs>
        <w:spacing w:line="360" w:lineRule="auto"/>
        <w:jc w:val="both"/>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B17D18" w:rsidRDefault="00B17D18" w:rsidP="00B17D18">
      <w:pPr>
        <w:spacing w:line="360" w:lineRule="auto"/>
        <w:rPr>
          <w:sz w:val="28"/>
          <w:szCs w:val="28"/>
        </w:rPr>
      </w:pPr>
      <w:r>
        <w:rPr>
          <w:sz w:val="28"/>
          <w:szCs w:val="28"/>
        </w:rPr>
        <w:t>2.  Электронные ресурсы БИК:</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Электронная библиотека Финансового университета (ЭБ) http://elib.fa.ru/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BOOK.RU http://www.book.ru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«Университетская библиотека ОНЛАЙН» http://biblioclub.ru/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Электронно-библиотечная система </w:t>
      </w:r>
      <w:proofErr w:type="spellStart"/>
      <w:r w:rsidRPr="006A0BEF">
        <w:rPr>
          <w:sz w:val="28"/>
          <w:szCs w:val="28"/>
        </w:rPr>
        <w:t>Znanium</w:t>
      </w:r>
      <w:proofErr w:type="spellEnd"/>
      <w:r w:rsidRPr="006A0BEF">
        <w:rPr>
          <w:sz w:val="28"/>
          <w:szCs w:val="28"/>
        </w:rPr>
        <w:t xml:space="preserve"> http://www.znanium.ru/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издательства «ЮРАЙТ» https://urait.ru/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издательства Лань https://e.lanbook.com/</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Деловая онлайн-библиотека </w:t>
      </w:r>
      <w:proofErr w:type="spellStart"/>
      <w:r w:rsidRPr="006A0BEF">
        <w:rPr>
          <w:sz w:val="28"/>
          <w:szCs w:val="28"/>
        </w:rPr>
        <w:t>Alpina</w:t>
      </w:r>
      <w:proofErr w:type="spellEnd"/>
      <w:r w:rsidRPr="006A0BEF">
        <w:rPr>
          <w:sz w:val="28"/>
          <w:szCs w:val="28"/>
        </w:rPr>
        <w:t xml:space="preserve"> </w:t>
      </w:r>
      <w:proofErr w:type="spellStart"/>
      <w:r w:rsidRPr="006A0BEF">
        <w:rPr>
          <w:sz w:val="28"/>
          <w:szCs w:val="28"/>
        </w:rPr>
        <w:t>Digital</w:t>
      </w:r>
      <w:proofErr w:type="spellEnd"/>
      <w:r w:rsidRPr="006A0BEF">
        <w:rPr>
          <w:sz w:val="28"/>
          <w:szCs w:val="28"/>
        </w:rPr>
        <w:t xml:space="preserve"> http://lib.alpinadigital.ru/</w:t>
      </w:r>
    </w:p>
    <w:p w:rsidR="00B17D18" w:rsidRPr="006A0BEF" w:rsidRDefault="00B17D18" w:rsidP="00B17D18">
      <w:pPr>
        <w:pStyle w:val="a9"/>
        <w:tabs>
          <w:tab w:val="left" w:pos="709"/>
        </w:tabs>
        <w:ind w:left="426"/>
        <w:jc w:val="both"/>
        <w:rPr>
          <w:sz w:val="28"/>
          <w:szCs w:val="28"/>
        </w:rPr>
      </w:pPr>
      <w:r w:rsidRPr="006A0BEF">
        <w:rPr>
          <w:sz w:val="28"/>
          <w:szCs w:val="28"/>
        </w:rPr>
        <w:lastRenderedPageBreak/>
        <w:t>•</w:t>
      </w:r>
      <w:r w:rsidRPr="006A0BEF">
        <w:rPr>
          <w:sz w:val="28"/>
          <w:szCs w:val="28"/>
        </w:rPr>
        <w:tab/>
        <w:t>Электронная библиотека Издательского дома «Гребенников» https://grebennikon.ru/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Научная электронная библиотека eLibrary.ru http://elibrary.ru  </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Национальная электронная библиотека http://нэб.рф/</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6A0BEF">
        <w:rPr>
          <w:sz w:val="28"/>
          <w:szCs w:val="28"/>
        </w:rPr>
        <w:t>»:  http://eduvideo.online/</w:t>
      </w:r>
      <w:proofErr w:type="gramEnd"/>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Библиотека онлайн Лекций по Бизнесу и Маркетингу издательства </w:t>
      </w:r>
      <w:proofErr w:type="spellStart"/>
      <w:r w:rsidRPr="006A0BEF">
        <w:rPr>
          <w:sz w:val="28"/>
          <w:szCs w:val="28"/>
        </w:rPr>
        <w:t>Неnrу</w:t>
      </w:r>
      <w:proofErr w:type="spellEnd"/>
      <w:r w:rsidRPr="006A0BEF">
        <w:rPr>
          <w:sz w:val="28"/>
          <w:szCs w:val="28"/>
        </w:rPr>
        <w:t xml:space="preserve"> </w:t>
      </w:r>
      <w:proofErr w:type="spellStart"/>
      <w:r w:rsidRPr="006A0BEF">
        <w:rPr>
          <w:sz w:val="28"/>
          <w:szCs w:val="28"/>
        </w:rPr>
        <w:t>Stewart</w:t>
      </w:r>
      <w:proofErr w:type="spellEnd"/>
      <w:r w:rsidRPr="006A0BEF">
        <w:rPr>
          <w:sz w:val="28"/>
          <w:szCs w:val="28"/>
        </w:rPr>
        <w:t xml:space="preserve"> </w:t>
      </w:r>
      <w:proofErr w:type="spellStart"/>
      <w:r w:rsidRPr="006A0BEF">
        <w:rPr>
          <w:sz w:val="28"/>
          <w:szCs w:val="28"/>
        </w:rPr>
        <w:t>Talks</w:t>
      </w:r>
      <w:proofErr w:type="spellEnd"/>
      <w:r w:rsidRPr="006A0BEF">
        <w:rPr>
          <w:sz w:val="28"/>
          <w:szCs w:val="28"/>
        </w:rPr>
        <w:t xml:space="preserve"> https://hstalks.com/business/</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 xml:space="preserve">Henry Stewart Talks: Journals in </w:t>
      </w:r>
      <w:proofErr w:type="gramStart"/>
      <w:r w:rsidRPr="006A0BEF">
        <w:rPr>
          <w:sz w:val="28"/>
          <w:szCs w:val="28"/>
          <w:lang w:val="en-US"/>
        </w:rPr>
        <w:t>The</w:t>
      </w:r>
      <w:proofErr w:type="gramEnd"/>
      <w:r w:rsidRPr="006A0BEF">
        <w:rPr>
          <w:sz w:val="28"/>
          <w:szCs w:val="28"/>
          <w:lang w:val="en-US"/>
        </w:rPr>
        <w:t xml:space="preserve"> Business &amp; Management Collection https://hstalks.com/business/journals/</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Справочная правовая система «Консультант Плюс» https://www.consultant.ru/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Справочная правовая система «ГАРАНТ» https://www.garant.ru/</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CNKI. Academic Reference https://ar.oversea.cnki.net/</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CNKI. China Academic Journals Full-text Database https://oversea.cnki.net/kns?dbcode=CFLQ</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JSTOR Arts &amp; Sciences I Collection http://jstor.org</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Электронные продукты издательства </w:t>
      </w:r>
      <w:proofErr w:type="spellStart"/>
      <w:r w:rsidRPr="006A0BEF">
        <w:rPr>
          <w:sz w:val="28"/>
          <w:szCs w:val="28"/>
        </w:rPr>
        <w:t>Elsevier</w:t>
      </w:r>
      <w:proofErr w:type="spellEnd"/>
      <w:r w:rsidRPr="006A0BEF">
        <w:rPr>
          <w:sz w:val="28"/>
          <w:szCs w:val="28"/>
        </w:rPr>
        <w:t xml:space="preserve"> http://www.sciencedirect.com</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 xml:space="preserve">Emerald: Management </w:t>
      </w:r>
      <w:proofErr w:type="spellStart"/>
      <w:r w:rsidRPr="006A0BEF">
        <w:rPr>
          <w:sz w:val="28"/>
          <w:szCs w:val="28"/>
          <w:lang w:val="en-US"/>
        </w:rPr>
        <w:t>eJournal</w:t>
      </w:r>
      <w:proofErr w:type="spellEnd"/>
      <w:r w:rsidRPr="006A0BEF">
        <w:rPr>
          <w:sz w:val="28"/>
          <w:szCs w:val="28"/>
          <w:lang w:val="en-US"/>
        </w:rPr>
        <w:t xml:space="preserve"> Portfolio https://www.emerald.com/insight/</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Коллекция научных журналов </w:t>
      </w:r>
      <w:proofErr w:type="spellStart"/>
      <w:r w:rsidRPr="006A0BEF">
        <w:rPr>
          <w:sz w:val="28"/>
          <w:szCs w:val="28"/>
        </w:rPr>
        <w:t>Oxford</w:t>
      </w:r>
      <w:proofErr w:type="spellEnd"/>
      <w:r w:rsidRPr="006A0BEF">
        <w:rPr>
          <w:sz w:val="28"/>
          <w:szCs w:val="28"/>
        </w:rPr>
        <w:t xml:space="preserve"> </w:t>
      </w:r>
      <w:proofErr w:type="spellStart"/>
      <w:r w:rsidRPr="006A0BEF">
        <w:rPr>
          <w:sz w:val="28"/>
          <w:szCs w:val="28"/>
        </w:rPr>
        <w:t>University</w:t>
      </w:r>
      <w:proofErr w:type="spellEnd"/>
      <w:r w:rsidRPr="006A0BEF">
        <w:rPr>
          <w:sz w:val="28"/>
          <w:szCs w:val="28"/>
        </w:rPr>
        <w:t xml:space="preserve"> </w:t>
      </w:r>
      <w:proofErr w:type="spellStart"/>
      <w:r w:rsidRPr="006A0BEF">
        <w:rPr>
          <w:sz w:val="28"/>
          <w:szCs w:val="28"/>
        </w:rPr>
        <w:t>Press</w:t>
      </w:r>
      <w:proofErr w:type="spellEnd"/>
      <w:r w:rsidRPr="006A0BEF">
        <w:rPr>
          <w:sz w:val="28"/>
          <w:szCs w:val="28"/>
        </w:rPr>
        <w:t xml:space="preserve"> https://academic.oup.com/journals/</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Электронные коллекции книг и журналов издательства </w:t>
      </w:r>
      <w:proofErr w:type="spellStart"/>
      <w:r w:rsidRPr="006A0BEF">
        <w:rPr>
          <w:sz w:val="28"/>
          <w:szCs w:val="28"/>
        </w:rPr>
        <w:t>Springer</w:t>
      </w:r>
      <w:proofErr w:type="spellEnd"/>
      <w:r w:rsidRPr="006A0BEF">
        <w:rPr>
          <w:sz w:val="28"/>
          <w:szCs w:val="28"/>
        </w:rPr>
        <w:t>: http://link.springer.com/</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База данных научных журналов издательства </w:t>
      </w:r>
      <w:proofErr w:type="spellStart"/>
      <w:r w:rsidRPr="006A0BEF">
        <w:rPr>
          <w:sz w:val="28"/>
          <w:szCs w:val="28"/>
        </w:rPr>
        <w:t>Wiley</w:t>
      </w:r>
      <w:proofErr w:type="spellEnd"/>
      <w:r w:rsidRPr="006A0BEF">
        <w:rPr>
          <w:sz w:val="28"/>
          <w:szCs w:val="28"/>
        </w:rPr>
        <w:t xml:space="preserve"> https://onlinelibrary.wiley.com/</w:t>
      </w:r>
    </w:p>
    <w:p w:rsidR="00B17D18" w:rsidRDefault="00B17D18" w:rsidP="00B17D18">
      <w:pPr>
        <w:spacing w:after="240"/>
        <w:rPr>
          <w:rStyle w:val="affc"/>
          <w:sz w:val="28"/>
          <w:szCs w:val="28"/>
        </w:rPr>
      </w:pPr>
      <w:r w:rsidRPr="006A0BEF">
        <w:rPr>
          <w:sz w:val="28"/>
          <w:szCs w:val="28"/>
        </w:rPr>
        <w:t>•</w:t>
      </w:r>
      <w:r w:rsidRPr="006A0BEF">
        <w:rPr>
          <w:sz w:val="28"/>
          <w:szCs w:val="28"/>
        </w:rPr>
        <w:tab/>
        <w:t xml:space="preserve">Цифровой архив научных журналов: </w:t>
      </w:r>
      <w:hyperlink r:id="rId9" w:history="1">
        <w:r w:rsidRPr="00BD04E6">
          <w:rPr>
            <w:rStyle w:val="affc"/>
            <w:sz w:val="28"/>
            <w:szCs w:val="28"/>
          </w:rPr>
          <w:t>http://arch.neicon.ru/xmlui/</w:t>
        </w:r>
      </w:hyperlink>
    </w:p>
    <w:p w:rsidR="00AA6C03" w:rsidRPr="008F18AE" w:rsidRDefault="00A47735" w:rsidP="008F18AE">
      <w:pPr>
        <w:pStyle w:val="1"/>
        <w:spacing w:before="0" w:line="360" w:lineRule="auto"/>
        <w:jc w:val="both"/>
        <w:rPr>
          <w:rFonts w:ascii="Times New Roman" w:hAnsi="Times New Roman" w:cs="Times New Roman"/>
          <w:sz w:val="28"/>
          <w:szCs w:val="28"/>
        </w:rPr>
      </w:pPr>
      <w:r w:rsidRPr="008F18AE">
        <w:rPr>
          <w:rFonts w:ascii="Times New Roman" w:hAnsi="Times New Roman" w:cs="Times New Roman"/>
          <w:sz w:val="28"/>
          <w:szCs w:val="28"/>
        </w:rPr>
        <w:t xml:space="preserve">10. </w:t>
      </w:r>
      <w:proofErr w:type="spellStart"/>
      <w:r>
        <w:rPr>
          <w:rFonts w:ascii="Times New Roman" w:hAnsi="Times New Roman" w:cs="Times New Roman"/>
          <w:sz w:val="28"/>
          <w:szCs w:val="28"/>
        </w:rPr>
        <w:t>Методическиеуказаниядляобучающихсяпоосвоениюдисциплины</w:t>
      </w:r>
      <w:proofErr w:type="spellEnd"/>
    </w:p>
    <w:p w:rsidR="00AA6C03" w:rsidRDefault="00A47735">
      <w:pPr>
        <w:keepNext/>
        <w:widowControl w:val="0"/>
        <w:spacing w:line="360" w:lineRule="auto"/>
        <w:ind w:firstLine="709"/>
        <w:jc w:val="both"/>
        <w:outlineLvl w:val="0"/>
        <w:rPr>
          <w:rFonts w:eastAsia="Calibri"/>
          <w:bCs/>
          <w:kern w:val="2"/>
          <w:sz w:val="28"/>
          <w:szCs w:val="28"/>
          <w:lang w:bidi="ru-RU"/>
        </w:rPr>
      </w:pPr>
      <w:r>
        <w:rPr>
          <w:rFonts w:eastAsia="Calibri"/>
          <w:bCs/>
          <w:kern w:val="2"/>
          <w:sz w:val="28"/>
          <w:szCs w:val="28"/>
          <w:lang w:bidi="ru-RU"/>
        </w:rPr>
        <w:t>Методические указания для обучающихся по освоению дисциплины</w:t>
      </w:r>
      <w:r>
        <w:rPr>
          <w:rFonts w:eastAsia="Calibri"/>
          <w:bCs/>
          <w:kern w:val="2"/>
          <w:sz w:val="28"/>
          <w:szCs w:val="28"/>
          <w:lang w:bidi="ru-RU"/>
        </w:rPr>
        <w:br/>
        <w:t>утверждены Приказом Финансового университета от 11.05.2021 №1040/о</w:t>
      </w:r>
      <w:r>
        <w:rPr>
          <w:rFonts w:eastAsia="Calibri"/>
          <w:bCs/>
          <w:kern w:val="2"/>
          <w:sz w:val="28"/>
          <w:szCs w:val="28"/>
          <w:lang w:bidi="ru-RU"/>
        </w:rPr>
        <w:b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Pr>
          <w:rFonts w:eastAsia="Calibri"/>
          <w:bCs/>
          <w:kern w:val="2"/>
          <w:sz w:val="28"/>
          <w:szCs w:val="28"/>
          <w:lang w:bidi="ru-RU"/>
        </w:rPr>
        <w:t>бакалавриат</w:t>
      </w:r>
      <w:proofErr w:type="spellEnd"/>
      <w:r>
        <w:rPr>
          <w:rFonts w:eastAsia="Calibri"/>
          <w:bCs/>
          <w:kern w:val="2"/>
          <w:sz w:val="28"/>
          <w:szCs w:val="28"/>
          <w:lang w:bidi="ru-RU"/>
        </w:rPr>
        <w:t xml:space="preserve"> и магистратуры в Финансовом университете» .</w:t>
      </w:r>
    </w:p>
    <w:p w:rsidR="00AA6C03" w:rsidRDefault="00A47735">
      <w:pPr>
        <w:spacing w:line="360" w:lineRule="auto"/>
        <w:ind w:firstLine="709"/>
        <w:jc w:val="center"/>
        <w:rPr>
          <w:b/>
          <w:i/>
          <w:sz w:val="28"/>
          <w:szCs w:val="28"/>
        </w:rPr>
      </w:pPr>
      <w:r>
        <w:rPr>
          <w:b/>
          <w:i/>
          <w:sz w:val="28"/>
          <w:szCs w:val="28"/>
        </w:rPr>
        <w:t xml:space="preserve">Рекомендации по </w:t>
      </w:r>
      <w:r w:rsidR="007E0BA1">
        <w:rPr>
          <w:b/>
          <w:i/>
          <w:sz w:val="28"/>
          <w:szCs w:val="28"/>
        </w:rPr>
        <w:t>подготовке и выполнению</w:t>
      </w:r>
      <w:r>
        <w:rPr>
          <w:b/>
          <w:i/>
          <w:sz w:val="28"/>
          <w:szCs w:val="28"/>
        </w:rPr>
        <w:t xml:space="preserve"> проектной работы</w:t>
      </w:r>
    </w:p>
    <w:p w:rsidR="00AA6C03" w:rsidRDefault="00A47735">
      <w:pPr>
        <w:spacing w:line="360" w:lineRule="auto"/>
        <w:ind w:firstLine="709"/>
        <w:jc w:val="both"/>
        <w:rPr>
          <w:sz w:val="28"/>
          <w:szCs w:val="28"/>
        </w:rPr>
      </w:pPr>
      <w:r>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r>
          <w:rPr>
            <w:sz w:val="28"/>
            <w:szCs w:val="28"/>
          </w:rPr>
          <w:t>http://www.fa.ru/org/div/skp/Pages/pressdocs.aspx</w:t>
        </w:r>
      </w:hyperlink>
    </w:p>
    <w:p w:rsidR="00AA6C03" w:rsidRDefault="00A47735">
      <w:pPr>
        <w:spacing w:line="360" w:lineRule="auto"/>
        <w:ind w:firstLine="709"/>
        <w:jc w:val="both"/>
        <w:rPr>
          <w:sz w:val="28"/>
          <w:szCs w:val="28"/>
        </w:rPr>
      </w:pPr>
      <w:r>
        <w:rPr>
          <w:sz w:val="28"/>
          <w:szCs w:val="28"/>
        </w:rPr>
        <w:lastRenderedPageBreak/>
        <w:t xml:space="preserve">Минимальный объем презентации – 10 слайдов. Базовая структура презентации: титульный слайд – 1; обоснование проекта – 2; результат проекта – 2; процедура проекта – 1; заключение – 1; документация проекта– 3 слайда. </w:t>
      </w:r>
    </w:p>
    <w:p w:rsidR="00AA6C03" w:rsidRDefault="00A47735">
      <w:pPr>
        <w:spacing w:line="360" w:lineRule="auto"/>
        <w:ind w:firstLine="709"/>
        <w:jc w:val="both"/>
        <w:rPr>
          <w:sz w:val="28"/>
          <w:szCs w:val="28"/>
        </w:rPr>
      </w:pPr>
      <w:r>
        <w:rPr>
          <w:sz w:val="28"/>
          <w:szCs w:val="28"/>
        </w:rPr>
        <w:t>На титульном слайде указывается департамент и учебная дисциплина, автор и называние проекта, принимающий работу преподаватель, год выполнения работы.</w:t>
      </w:r>
    </w:p>
    <w:p w:rsidR="00AA6C03" w:rsidRDefault="00A47735">
      <w:pPr>
        <w:spacing w:line="360" w:lineRule="auto"/>
        <w:ind w:firstLine="709"/>
        <w:jc w:val="both"/>
        <w:rPr>
          <w:sz w:val="28"/>
          <w:szCs w:val="28"/>
        </w:rPr>
      </w:pPr>
      <w:r>
        <w:rPr>
          <w:sz w:val="28"/>
          <w:szCs w:val="28"/>
        </w:rPr>
        <w:t>В обосновании проекта указываются актуальные теоретические и эмпирические основания для проектного решения.</w:t>
      </w:r>
    </w:p>
    <w:p w:rsidR="00AA6C03" w:rsidRDefault="00A47735">
      <w:pPr>
        <w:spacing w:line="360" w:lineRule="auto"/>
        <w:ind w:firstLine="709"/>
        <w:jc w:val="both"/>
        <w:rPr>
          <w:sz w:val="28"/>
          <w:szCs w:val="28"/>
        </w:rPr>
      </w:pPr>
      <w:r>
        <w:rPr>
          <w:sz w:val="28"/>
          <w:szCs w:val="28"/>
        </w:rPr>
        <w:t>Результат проекта – обоснование способа проверки и вывод об итогах проверки реализуемости идеи (гипотезы) проекта.</w:t>
      </w:r>
    </w:p>
    <w:p w:rsidR="00AA6C03" w:rsidRDefault="00A47735">
      <w:pPr>
        <w:spacing w:line="360" w:lineRule="auto"/>
        <w:ind w:firstLine="709"/>
        <w:jc w:val="both"/>
        <w:rPr>
          <w:sz w:val="28"/>
          <w:szCs w:val="28"/>
        </w:rPr>
      </w:pPr>
      <w:r>
        <w:rPr>
          <w:sz w:val="28"/>
          <w:szCs w:val="28"/>
        </w:rPr>
        <w:t>Процедура исследования указывает на этапы выполненной работы и реализованный автором тип решения – решение по управлению коммуникациями, креативное решение или оценка коммуникаций с указанием на созданный образец такого решения (документ, контент, консультация и другие варианты).</w:t>
      </w:r>
    </w:p>
    <w:p w:rsidR="00AA6C03" w:rsidRDefault="00A47735">
      <w:pPr>
        <w:spacing w:line="360" w:lineRule="auto"/>
        <w:ind w:firstLine="709"/>
        <w:jc w:val="both"/>
        <w:rPr>
          <w:sz w:val="28"/>
          <w:szCs w:val="28"/>
        </w:rPr>
      </w:pPr>
      <w:r>
        <w:rPr>
          <w:sz w:val="28"/>
          <w:szCs w:val="28"/>
        </w:rPr>
        <w:t xml:space="preserve">В заключении размещается оценка практической значимости полученного </w:t>
      </w:r>
      <w:proofErr w:type="spellStart"/>
      <w:r>
        <w:rPr>
          <w:sz w:val="28"/>
          <w:szCs w:val="28"/>
        </w:rPr>
        <w:t>результатапроекта</w:t>
      </w:r>
      <w:proofErr w:type="spellEnd"/>
      <w:r>
        <w:rPr>
          <w:sz w:val="28"/>
          <w:szCs w:val="28"/>
        </w:rPr>
        <w:t xml:space="preserve"> для профессиональной подготовки по направлению «Реклама и связи с общественностью».</w:t>
      </w:r>
    </w:p>
    <w:p w:rsidR="00AA6C03" w:rsidRDefault="00A47735">
      <w:pPr>
        <w:spacing w:line="360" w:lineRule="auto"/>
        <w:ind w:firstLine="709"/>
        <w:jc w:val="both"/>
        <w:rPr>
          <w:sz w:val="28"/>
          <w:szCs w:val="28"/>
        </w:rPr>
      </w:pPr>
      <w:r>
        <w:rPr>
          <w:sz w:val="28"/>
          <w:szCs w:val="28"/>
        </w:rPr>
        <w:t>В документацию проекта включаются паспорт, план и отчет проекта, оформленные по рекомендованным выпускающим департаментом шаблонам.</w:t>
      </w:r>
    </w:p>
    <w:p w:rsidR="00AA6C03" w:rsidRDefault="00A47735">
      <w:pPr>
        <w:spacing w:line="360" w:lineRule="auto"/>
        <w:ind w:firstLine="709"/>
        <w:jc w:val="both"/>
        <w:rPr>
          <w:sz w:val="28"/>
          <w:szCs w:val="28"/>
        </w:rPr>
      </w:pPr>
      <w:r w:rsidRPr="004B7B13">
        <w:rPr>
          <w:b/>
          <w:sz w:val="28"/>
          <w:szCs w:val="28"/>
        </w:rPr>
        <w:t>Правила оформления текста проектной работы</w:t>
      </w:r>
      <w:r>
        <w:rPr>
          <w:sz w:val="28"/>
          <w:szCs w:val="28"/>
        </w:rPr>
        <w:t xml:space="preserve"> – применяются все правила, указанные для текста исследовательской работы.</w:t>
      </w:r>
    </w:p>
    <w:p w:rsidR="00AA6C03" w:rsidRDefault="00A47735">
      <w:pPr>
        <w:spacing w:line="360" w:lineRule="auto"/>
        <w:ind w:firstLine="709"/>
        <w:jc w:val="both"/>
        <w:rPr>
          <w:sz w:val="28"/>
          <w:szCs w:val="28"/>
        </w:rPr>
      </w:pPr>
      <w:r>
        <w:rPr>
          <w:sz w:val="28"/>
          <w:szCs w:val="28"/>
        </w:rPr>
        <w:t>Особенности структурирования текста проектной работы.</w:t>
      </w:r>
    </w:p>
    <w:p w:rsidR="00AA6C03" w:rsidRDefault="00A47735">
      <w:pPr>
        <w:spacing w:line="360" w:lineRule="auto"/>
        <w:ind w:firstLine="709"/>
        <w:jc w:val="both"/>
        <w:rPr>
          <w:sz w:val="28"/>
          <w:szCs w:val="28"/>
        </w:rPr>
      </w:pPr>
      <w:r>
        <w:rPr>
          <w:sz w:val="28"/>
          <w:szCs w:val="28"/>
        </w:rPr>
        <w:t>Минимальный объем текста проектной работы–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AA6C03" w:rsidRDefault="00A47735">
      <w:pPr>
        <w:spacing w:line="360" w:lineRule="auto"/>
        <w:ind w:firstLine="709"/>
        <w:jc w:val="both"/>
        <w:rPr>
          <w:sz w:val="28"/>
          <w:szCs w:val="28"/>
        </w:rPr>
      </w:pPr>
      <w:r>
        <w:rPr>
          <w:sz w:val="28"/>
          <w:szCs w:val="28"/>
        </w:rPr>
        <w:t>В случае коллективной проектной работы, выполненной несколькими соавторами, на каждого из соавторов должно быть не менее двух задач проекта, а на каждую такую задачу – не менее 5 страниц текста.</w:t>
      </w:r>
    </w:p>
    <w:p w:rsidR="00AA6C03" w:rsidRDefault="00A47735">
      <w:pPr>
        <w:spacing w:line="360" w:lineRule="auto"/>
        <w:ind w:firstLine="709"/>
        <w:jc w:val="both"/>
        <w:rPr>
          <w:sz w:val="28"/>
          <w:szCs w:val="28"/>
        </w:rPr>
      </w:pPr>
      <w:r>
        <w:rPr>
          <w:sz w:val="28"/>
          <w:szCs w:val="28"/>
        </w:rPr>
        <w:t xml:space="preserve">Во введении обосновывается актуальность темы, объект и предмет, цель и три задачи проектной работы, теоретическое (классические и новые концепции) и </w:t>
      </w:r>
      <w:r>
        <w:rPr>
          <w:sz w:val="28"/>
          <w:szCs w:val="28"/>
        </w:rPr>
        <w:lastRenderedPageBreak/>
        <w:t>эмпирическое (первичная и вторичная информация) основания для выполнения проектной работы.</w:t>
      </w:r>
    </w:p>
    <w:p w:rsidR="004B7B13" w:rsidRPr="004B7B13" w:rsidRDefault="00A47735" w:rsidP="004B7B13">
      <w:pPr>
        <w:spacing w:line="360" w:lineRule="auto"/>
        <w:ind w:firstLine="709"/>
        <w:jc w:val="both"/>
        <w:rPr>
          <w:b/>
          <w:sz w:val="28"/>
          <w:szCs w:val="28"/>
        </w:rPr>
      </w:pPr>
      <w:r w:rsidRPr="004B7B13">
        <w:rPr>
          <w:b/>
          <w:sz w:val="28"/>
          <w:szCs w:val="28"/>
        </w:rPr>
        <w:t>Основная часть проектной работы состоит из трех разделов:</w:t>
      </w:r>
    </w:p>
    <w:p w:rsidR="00AA6C03" w:rsidRDefault="00A47735">
      <w:pPr>
        <w:spacing w:line="360" w:lineRule="auto"/>
        <w:ind w:firstLine="709"/>
        <w:jc w:val="both"/>
        <w:rPr>
          <w:sz w:val="28"/>
          <w:szCs w:val="28"/>
        </w:rPr>
      </w:pPr>
      <w:r>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w:t>
      </w:r>
      <w:proofErr w:type="gramStart"/>
      <w:r>
        <w:rPr>
          <w:sz w:val="28"/>
          <w:szCs w:val="28"/>
        </w:rPr>
        <w:t>решение</w:t>
      </w:r>
      <w:proofErr w:type="gramEnd"/>
      <w:r>
        <w:rPr>
          <w:sz w:val="28"/>
          <w:szCs w:val="28"/>
        </w:rPr>
        <w:t xml:space="preserve"> по оценке коммуникационных активностей.</w:t>
      </w:r>
    </w:p>
    <w:p w:rsidR="00AA6C03" w:rsidRDefault="00A47735">
      <w:pPr>
        <w:spacing w:line="360" w:lineRule="auto"/>
        <w:ind w:firstLine="709"/>
        <w:jc w:val="both"/>
        <w:rPr>
          <w:sz w:val="28"/>
          <w:szCs w:val="28"/>
        </w:rPr>
      </w:pPr>
      <w:r>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AA6C03" w:rsidRDefault="00A47735">
      <w:pPr>
        <w:spacing w:line="360" w:lineRule="auto"/>
        <w:ind w:firstLine="709"/>
        <w:jc w:val="both"/>
        <w:rPr>
          <w:sz w:val="28"/>
          <w:szCs w:val="28"/>
        </w:rPr>
      </w:pPr>
      <w:r>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Pr>
          <w:sz w:val="28"/>
          <w:szCs w:val="28"/>
        </w:rPr>
        <w:t>медиапродуктов</w:t>
      </w:r>
      <w:proofErr w:type="spellEnd"/>
      <w:r>
        <w:rPr>
          <w:sz w:val="28"/>
          <w:szCs w:val="28"/>
        </w:rPr>
        <w:t xml:space="preserve">); для </w:t>
      </w:r>
      <w:proofErr w:type="spellStart"/>
      <w:r>
        <w:rPr>
          <w:sz w:val="28"/>
          <w:szCs w:val="28"/>
        </w:rPr>
        <w:t>оценкикоммуникационных</w:t>
      </w:r>
      <w:proofErr w:type="spellEnd"/>
      <w:r>
        <w:rPr>
          <w:sz w:val="28"/>
          <w:szCs w:val="28"/>
        </w:rPr>
        <w:t xml:space="preserve"> активностей – это процедуры измерений, анализа и интерпретации.</w:t>
      </w:r>
    </w:p>
    <w:p w:rsidR="00AA6C03" w:rsidRDefault="00A47735">
      <w:pPr>
        <w:spacing w:line="360" w:lineRule="auto"/>
        <w:ind w:firstLine="709"/>
        <w:jc w:val="both"/>
        <w:rPr>
          <w:sz w:val="28"/>
          <w:szCs w:val="28"/>
        </w:rPr>
      </w:pPr>
      <w:r>
        <w:rPr>
          <w:sz w:val="28"/>
          <w:szCs w:val="28"/>
        </w:rPr>
        <w:t>В заключении описываются возможности и ограничения для применения созданного результата проекта и оценивается потенциал для его масштабирования.</w:t>
      </w:r>
    </w:p>
    <w:p w:rsidR="00AA6C03" w:rsidRDefault="00A47735">
      <w:pPr>
        <w:spacing w:line="360" w:lineRule="auto"/>
        <w:ind w:firstLine="709"/>
        <w:jc w:val="both"/>
        <w:rPr>
          <w:sz w:val="28"/>
          <w:szCs w:val="28"/>
        </w:rPr>
      </w:pPr>
      <w:r>
        <w:rPr>
          <w:sz w:val="28"/>
          <w:szCs w:val="28"/>
        </w:rPr>
        <w:t>Список использованной литературы и источников включает только те публикации, на которые есть ссылка в тексте работы.</w:t>
      </w:r>
    </w:p>
    <w:p w:rsidR="00AA6C03" w:rsidRDefault="00A47735">
      <w:pPr>
        <w:spacing w:line="360" w:lineRule="auto"/>
        <w:ind w:firstLine="709"/>
        <w:jc w:val="both"/>
        <w:rPr>
          <w:sz w:val="28"/>
          <w:szCs w:val="28"/>
        </w:rPr>
      </w:pPr>
      <w:r>
        <w:rPr>
          <w:sz w:val="28"/>
          <w:szCs w:val="28"/>
        </w:rPr>
        <w:t>Обязательно в приложении размещаются базовые документы проекта – паспорт, план и отчет.</w:t>
      </w:r>
    </w:p>
    <w:p w:rsidR="00AA6C03" w:rsidRDefault="00A47735">
      <w:pPr>
        <w:widowControl w:val="0"/>
        <w:spacing w:after="240"/>
        <w:jc w:val="both"/>
        <w:outlineLvl w:val="0"/>
        <w:rPr>
          <w:bCs/>
          <w:sz w:val="12"/>
          <w:szCs w:val="28"/>
          <w:lang w:bidi="ru-RU"/>
        </w:rPr>
      </w:pPr>
      <w:bookmarkStart w:id="14" w:name="_Toc24406442"/>
      <w:r>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rsidR="00AA6C03" w:rsidRDefault="00A47735">
      <w:pPr>
        <w:keepNext/>
        <w:widowControl w:val="0"/>
        <w:spacing w:line="360" w:lineRule="auto"/>
        <w:ind w:firstLine="709"/>
        <w:jc w:val="both"/>
        <w:outlineLvl w:val="0"/>
        <w:rPr>
          <w:rFonts w:eastAsia="Calibri"/>
          <w:b/>
          <w:bCs/>
          <w:kern w:val="2"/>
          <w:sz w:val="28"/>
          <w:szCs w:val="28"/>
          <w:lang w:bidi="ru-RU"/>
        </w:rPr>
      </w:pPr>
      <w:bookmarkStart w:id="15" w:name="_Toc531686467"/>
      <w:bookmarkStart w:id="16" w:name="_Toc531614950"/>
      <w:r>
        <w:rPr>
          <w:rFonts w:eastAsia="Calibri"/>
          <w:b/>
          <w:bCs/>
          <w:kern w:val="2"/>
          <w:sz w:val="28"/>
          <w:szCs w:val="28"/>
          <w:lang w:bidi="ru-RU"/>
        </w:rPr>
        <w:lastRenderedPageBreak/>
        <w:t>11. 1. Комплект лицензионного программного обеспечения:</w:t>
      </w:r>
      <w:bookmarkEnd w:id="15"/>
      <w:bookmarkEnd w:id="16"/>
    </w:p>
    <w:p w:rsidR="00AA6C03" w:rsidRDefault="00A47735">
      <w:pPr>
        <w:keepNext/>
        <w:widowControl w:val="0"/>
        <w:spacing w:line="360" w:lineRule="auto"/>
        <w:ind w:firstLine="709"/>
        <w:jc w:val="both"/>
        <w:outlineLvl w:val="0"/>
        <w:rPr>
          <w:rFonts w:eastAsia="Calibri"/>
          <w:bCs/>
          <w:kern w:val="2"/>
          <w:sz w:val="28"/>
          <w:szCs w:val="28"/>
          <w:lang w:bidi="ru-RU"/>
        </w:rPr>
      </w:pPr>
      <w:bookmarkStart w:id="17" w:name="_Toc531686468"/>
      <w:bookmarkStart w:id="18" w:name="_Toc531614951"/>
      <w:r>
        <w:rPr>
          <w:rFonts w:eastAsia="Calibri"/>
          <w:bCs/>
          <w:kern w:val="2"/>
          <w:sz w:val="28"/>
          <w:szCs w:val="28"/>
          <w:lang w:bidi="ru-RU"/>
        </w:rPr>
        <w:t xml:space="preserve">1. </w:t>
      </w:r>
      <w:r>
        <w:rPr>
          <w:rFonts w:eastAsia="Calibri"/>
          <w:bCs/>
          <w:kern w:val="2"/>
          <w:sz w:val="28"/>
          <w:szCs w:val="28"/>
          <w:lang w:val="en-US" w:bidi="ru-RU"/>
        </w:rPr>
        <w:t>Windows</w:t>
      </w:r>
      <w:r>
        <w:rPr>
          <w:rFonts w:eastAsia="Calibri"/>
          <w:bCs/>
          <w:kern w:val="2"/>
          <w:sz w:val="28"/>
          <w:szCs w:val="28"/>
          <w:lang w:bidi="ru-RU"/>
        </w:rPr>
        <w:t xml:space="preserve">, </w:t>
      </w:r>
      <w:proofErr w:type="spellStart"/>
      <w:r>
        <w:rPr>
          <w:rFonts w:eastAsia="Calibri"/>
          <w:bCs/>
          <w:kern w:val="2"/>
          <w:sz w:val="28"/>
          <w:szCs w:val="28"/>
          <w:lang w:val="en-US" w:bidi="ru-RU"/>
        </w:rPr>
        <w:t>MicrosoftOffice</w:t>
      </w:r>
      <w:proofErr w:type="spellEnd"/>
      <w:r>
        <w:rPr>
          <w:rFonts w:eastAsia="Calibri"/>
          <w:bCs/>
          <w:kern w:val="2"/>
          <w:sz w:val="28"/>
          <w:szCs w:val="28"/>
          <w:lang w:bidi="ru-RU"/>
        </w:rPr>
        <w:t>.</w:t>
      </w:r>
      <w:bookmarkEnd w:id="17"/>
      <w:bookmarkEnd w:id="18"/>
    </w:p>
    <w:p w:rsidR="00AA6C03" w:rsidRDefault="00A47735">
      <w:pPr>
        <w:keepNext/>
        <w:widowControl w:val="0"/>
        <w:ind w:firstLine="709"/>
        <w:jc w:val="both"/>
        <w:outlineLvl w:val="0"/>
        <w:rPr>
          <w:rFonts w:eastAsia="Calibri"/>
          <w:bCs/>
          <w:kern w:val="2"/>
          <w:sz w:val="28"/>
          <w:szCs w:val="28"/>
          <w:lang w:bidi="ru-RU"/>
        </w:rPr>
      </w:pPr>
      <w:bookmarkStart w:id="19" w:name="_Toc531686469"/>
      <w:bookmarkStart w:id="20" w:name="_Toc531614952"/>
      <w:r>
        <w:rPr>
          <w:rFonts w:eastAsia="Calibri"/>
          <w:bCs/>
          <w:kern w:val="2"/>
          <w:sz w:val="28"/>
          <w:szCs w:val="28"/>
          <w:lang w:bidi="ru-RU"/>
        </w:rPr>
        <w:t xml:space="preserve">2. Антивирус </w:t>
      </w:r>
      <w:r>
        <w:rPr>
          <w:rFonts w:eastAsia="Calibri"/>
          <w:bCs/>
          <w:kern w:val="2"/>
          <w:sz w:val="28"/>
          <w:szCs w:val="28"/>
          <w:lang w:val="en-US" w:bidi="ru-RU"/>
        </w:rPr>
        <w:t>Kaspersky</w:t>
      </w:r>
      <w:bookmarkEnd w:id="19"/>
      <w:bookmarkEnd w:id="20"/>
    </w:p>
    <w:p w:rsidR="00AA6C03" w:rsidRDefault="00AA6C03">
      <w:pPr>
        <w:keepNext/>
        <w:widowControl w:val="0"/>
        <w:ind w:firstLine="709"/>
        <w:jc w:val="both"/>
        <w:outlineLvl w:val="0"/>
        <w:rPr>
          <w:rFonts w:eastAsia="Calibri"/>
          <w:bCs/>
          <w:kern w:val="2"/>
          <w:sz w:val="16"/>
          <w:szCs w:val="28"/>
          <w:lang w:bidi="ru-RU"/>
        </w:rPr>
      </w:pPr>
    </w:p>
    <w:p w:rsidR="00AA6C03" w:rsidRDefault="00A47735">
      <w:pPr>
        <w:keepNext/>
        <w:widowControl w:val="0"/>
        <w:spacing w:after="240"/>
        <w:ind w:firstLine="709"/>
        <w:jc w:val="both"/>
        <w:outlineLvl w:val="0"/>
        <w:rPr>
          <w:rFonts w:eastAsia="Calibri"/>
          <w:bCs/>
          <w:kern w:val="2"/>
          <w:sz w:val="28"/>
          <w:szCs w:val="28"/>
          <w:lang w:bidi="ru-RU"/>
        </w:rPr>
      </w:pPr>
      <w:bookmarkStart w:id="21" w:name="_Toc531686470"/>
      <w:bookmarkStart w:id="22" w:name="_Toc531614953"/>
      <w:r>
        <w:rPr>
          <w:rFonts w:eastAsia="Calibri"/>
          <w:b/>
          <w:bCs/>
          <w:kern w:val="2"/>
          <w:sz w:val="28"/>
          <w:szCs w:val="28"/>
          <w:lang w:bidi="ru-RU"/>
        </w:rPr>
        <w:t>11.2. Современные профессиональные базы данных и информационные справочные системы</w:t>
      </w:r>
      <w:bookmarkEnd w:id="21"/>
      <w:bookmarkEnd w:id="22"/>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proofErr w:type="spellStart"/>
      <w:r>
        <w:rPr>
          <w:rFonts w:eastAsia="Calibri"/>
          <w:bCs/>
          <w:color w:val="0000FF"/>
          <w:sz w:val="28"/>
          <w:szCs w:val="28"/>
          <w:u w:val="single"/>
          <w:lang w:val="en-US" w:bidi="ru-RU"/>
        </w:rPr>
        <w:t>ru</w:t>
      </w:r>
      <w:proofErr w:type="spellEnd"/>
      <w:r>
        <w:rPr>
          <w:rFonts w:eastAsia="Calibri"/>
          <w:bCs/>
          <w:color w:val="0000FF"/>
          <w:sz w:val="28"/>
          <w:szCs w:val="28"/>
          <w:u w:val="single"/>
          <w:lang w:bidi="ru-RU"/>
        </w:rPr>
        <w:t>.</w:t>
      </w:r>
      <w:proofErr w:type="spellStart"/>
      <w:r>
        <w:rPr>
          <w:rFonts w:eastAsia="Calibri"/>
          <w:bCs/>
          <w:color w:val="0000FF"/>
          <w:sz w:val="28"/>
          <w:szCs w:val="28"/>
          <w:u w:val="single"/>
          <w:lang w:val="en-US" w:bidi="ru-RU"/>
        </w:rPr>
        <w:t>wikipedia</w:t>
      </w:r>
      <w:proofErr w:type="spellEnd"/>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rsidR="00AA6C03" w:rsidRDefault="00A47735">
      <w:pPr>
        <w:widowControl w:val="0"/>
        <w:shd w:val="clear" w:color="auto" w:fill="FFFFFF"/>
        <w:tabs>
          <w:tab w:val="left" w:pos="442"/>
        </w:tabs>
        <w:spacing w:after="240"/>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AA6C03" w:rsidRDefault="00A47735">
      <w:pPr>
        <w:widowControl w:val="0"/>
        <w:tabs>
          <w:tab w:val="left" w:pos="1490"/>
        </w:tabs>
        <w:ind w:right="3" w:firstLine="709"/>
        <w:jc w:val="both"/>
        <w:outlineLvl w:val="0"/>
        <w:rPr>
          <w:bCs/>
          <w:sz w:val="28"/>
          <w:szCs w:val="28"/>
          <w:lang w:bidi="ru-RU"/>
        </w:rPr>
      </w:pPr>
      <w:r>
        <w:rPr>
          <w:bCs/>
          <w:sz w:val="28"/>
          <w:szCs w:val="28"/>
          <w:lang w:bidi="ru-RU"/>
        </w:rPr>
        <w:t>Не используются</w:t>
      </w:r>
    </w:p>
    <w:p w:rsidR="00AA6C03" w:rsidRDefault="00AA6C03">
      <w:pPr>
        <w:widowControl w:val="0"/>
        <w:ind w:right="3"/>
        <w:jc w:val="both"/>
        <w:rPr>
          <w:sz w:val="16"/>
          <w:szCs w:val="28"/>
          <w:lang w:bidi="ru-RU"/>
        </w:rPr>
      </w:pPr>
    </w:p>
    <w:p w:rsidR="00AA6C03" w:rsidRDefault="00A47735">
      <w:pPr>
        <w:widowControl w:val="0"/>
        <w:spacing w:after="240"/>
        <w:jc w:val="both"/>
        <w:outlineLvl w:val="0"/>
        <w:rPr>
          <w:bCs/>
          <w:sz w:val="28"/>
          <w:szCs w:val="28"/>
          <w:lang w:bidi="ru-RU"/>
        </w:rPr>
      </w:pPr>
      <w:bookmarkStart w:id="23"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rsidR="00AA6C03" w:rsidRDefault="00A47735">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проекторами, а также маркерными досками. </w:t>
      </w:r>
    </w:p>
    <w:p w:rsidR="00AA6C03" w:rsidRDefault="00A47735">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sz w:val="28"/>
          <w:szCs w:val="28"/>
          <w:lang w:bidi="ru-RU"/>
        </w:rPr>
        <w:t>Intel</w:t>
      </w:r>
      <w:proofErr w:type="spellEnd"/>
      <w:r>
        <w:rPr>
          <w:rFonts w:eastAsia="Calibri"/>
          <w:sz w:val="28"/>
          <w:szCs w:val="28"/>
          <w:lang w:bidi="ru-RU"/>
        </w:rPr>
        <w:t xml:space="preserve"> (AMD или аналогичной), выделенными серверами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A6C03" w:rsidSect="00763BBE">
      <w:footerReference w:type="default" r:id="rId11"/>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BF7" w:rsidRDefault="00786BF7">
      <w:r>
        <w:separator/>
      </w:r>
    </w:p>
  </w:endnote>
  <w:endnote w:type="continuationSeparator" w:id="0">
    <w:p w:rsidR="00786BF7" w:rsidRDefault="0078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6C0" w:rsidRDefault="00E306C0">
    <w:pPr>
      <w:pStyle w:val="af5"/>
      <w:jc w:val="center"/>
    </w:pPr>
    <w:r>
      <w:fldChar w:fldCharType="begin"/>
    </w:r>
    <w:r>
      <w:instrText xml:space="preserve"> PAGE </w:instrText>
    </w:r>
    <w:r>
      <w:fldChar w:fldCharType="separate"/>
    </w:r>
    <w:r w:rsidR="00512EC9">
      <w:rPr>
        <w:noProof/>
      </w:rPr>
      <w:t>5</w:t>
    </w:r>
    <w:r>
      <w:rPr>
        <w:noProof/>
      </w:rPr>
      <w:fldChar w:fldCharType="end"/>
    </w:r>
  </w:p>
  <w:p w:rsidR="00E306C0" w:rsidRDefault="00E306C0">
    <w:pPr>
      <w:pStyle w:val="af5"/>
    </w:pPr>
    <w:r>
      <w:softHyphen/>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BF7" w:rsidRDefault="00786BF7">
      <w:pPr>
        <w:rPr>
          <w:sz w:val="12"/>
        </w:rPr>
      </w:pPr>
      <w:r>
        <w:separator/>
      </w:r>
    </w:p>
  </w:footnote>
  <w:footnote w:type="continuationSeparator" w:id="0">
    <w:p w:rsidR="00786BF7" w:rsidRDefault="00786BF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1A7C"/>
    <w:multiLevelType w:val="multilevel"/>
    <w:tmpl w:val="86027816"/>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1" w15:restartNumberingAfterBreak="0">
    <w:nsid w:val="1D127861"/>
    <w:multiLevelType w:val="multilevel"/>
    <w:tmpl w:val="E90C0EE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39A73C4"/>
    <w:multiLevelType w:val="multilevel"/>
    <w:tmpl w:val="E66C3EB0"/>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8DE01E5"/>
    <w:multiLevelType w:val="multilevel"/>
    <w:tmpl w:val="9DA8A2BE"/>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4" w15:restartNumberingAfterBreak="0">
    <w:nsid w:val="2DCF0FA0"/>
    <w:multiLevelType w:val="multilevel"/>
    <w:tmpl w:val="59B6FE32"/>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5" w15:restartNumberingAfterBreak="0">
    <w:nsid w:val="40733982"/>
    <w:multiLevelType w:val="multilevel"/>
    <w:tmpl w:val="E1643F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2AE3FD0"/>
    <w:multiLevelType w:val="hybridMultilevel"/>
    <w:tmpl w:val="F6A4A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146A1E"/>
    <w:multiLevelType w:val="hybridMultilevel"/>
    <w:tmpl w:val="CD04A5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F52963"/>
    <w:multiLevelType w:val="multilevel"/>
    <w:tmpl w:val="E66C3EB0"/>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73030FDA"/>
    <w:multiLevelType w:val="multilevel"/>
    <w:tmpl w:val="9B9C57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1"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0"/>
  </w:num>
  <w:num w:numId="6">
    <w:abstractNumId w:val="3"/>
  </w:num>
  <w:num w:numId="7">
    <w:abstractNumId w:val="9"/>
  </w:num>
  <w:num w:numId="8">
    <w:abstractNumId w:val="6"/>
  </w:num>
  <w:num w:numId="9">
    <w:abstractNumId w:val="10"/>
  </w:num>
  <w:num w:numId="10">
    <w:abstractNumId w:val="11"/>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C03"/>
    <w:rsid w:val="000129CE"/>
    <w:rsid w:val="00045D46"/>
    <w:rsid w:val="0004632E"/>
    <w:rsid w:val="00073C89"/>
    <w:rsid w:val="000A12A8"/>
    <w:rsid w:val="000B352E"/>
    <w:rsid w:val="00127477"/>
    <w:rsid w:val="00155AD0"/>
    <w:rsid w:val="00182D69"/>
    <w:rsid w:val="001A161F"/>
    <w:rsid w:val="001D4EFD"/>
    <w:rsid w:val="00241880"/>
    <w:rsid w:val="002B7FCA"/>
    <w:rsid w:val="002C6869"/>
    <w:rsid w:val="002D74FF"/>
    <w:rsid w:val="003006EB"/>
    <w:rsid w:val="003A20C0"/>
    <w:rsid w:val="003B4BCD"/>
    <w:rsid w:val="003C2A24"/>
    <w:rsid w:val="003E7136"/>
    <w:rsid w:val="0040025E"/>
    <w:rsid w:val="0040150D"/>
    <w:rsid w:val="004318DE"/>
    <w:rsid w:val="00435F93"/>
    <w:rsid w:val="00476D2F"/>
    <w:rsid w:val="00487AA8"/>
    <w:rsid w:val="004B7B13"/>
    <w:rsid w:val="004E1223"/>
    <w:rsid w:val="004E54D8"/>
    <w:rsid w:val="00512EC9"/>
    <w:rsid w:val="00527D21"/>
    <w:rsid w:val="00534E43"/>
    <w:rsid w:val="0056006E"/>
    <w:rsid w:val="005901FA"/>
    <w:rsid w:val="005A4A6B"/>
    <w:rsid w:val="005A6665"/>
    <w:rsid w:val="00632E41"/>
    <w:rsid w:val="006447FF"/>
    <w:rsid w:val="006B25B0"/>
    <w:rsid w:val="00740B94"/>
    <w:rsid w:val="00742ED8"/>
    <w:rsid w:val="00763BBE"/>
    <w:rsid w:val="007814EB"/>
    <w:rsid w:val="00786BF7"/>
    <w:rsid w:val="007B7406"/>
    <w:rsid w:val="007C281E"/>
    <w:rsid w:val="007E0BA1"/>
    <w:rsid w:val="00827A35"/>
    <w:rsid w:val="008347C3"/>
    <w:rsid w:val="00843FB0"/>
    <w:rsid w:val="008A4949"/>
    <w:rsid w:val="008F18AE"/>
    <w:rsid w:val="008F4B78"/>
    <w:rsid w:val="00915A38"/>
    <w:rsid w:val="00934BC1"/>
    <w:rsid w:val="00947263"/>
    <w:rsid w:val="00953BB7"/>
    <w:rsid w:val="009A0AC1"/>
    <w:rsid w:val="009C3BC9"/>
    <w:rsid w:val="00A43589"/>
    <w:rsid w:val="00A43F58"/>
    <w:rsid w:val="00A47735"/>
    <w:rsid w:val="00A8545B"/>
    <w:rsid w:val="00A93B35"/>
    <w:rsid w:val="00AA6C03"/>
    <w:rsid w:val="00AC4773"/>
    <w:rsid w:val="00AC5115"/>
    <w:rsid w:val="00AD40B9"/>
    <w:rsid w:val="00AD7FCA"/>
    <w:rsid w:val="00AF5862"/>
    <w:rsid w:val="00B15FCF"/>
    <w:rsid w:val="00B17D18"/>
    <w:rsid w:val="00B67A82"/>
    <w:rsid w:val="00BC0522"/>
    <w:rsid w:val="00BC5AF5"/>
    <w:rsid w:val="00C06988"/>
    <w:rsid w:val="00C1029F"/>
    <w:rsid w:val="00C408BB"/>
    <w:rsid w:val="00C444FC"/>
    <w:rsid w:val="00C472D3"/>
    <w:rsid w:val="00C547F3"/>
    <w:rsid w:val="00C5598B"/>
    <w:rsid w:val="00C60FEC"/>
    <w:rsid w:val="00CB6339"/>
    <w:rsid w:val="00CB7067"/>
    <w:rsid w:val="00CD133D"/>
    <w:rsid w:val="00D003B8"/>
    <w:rsid w:val="00D00909"/>
    <w:rsid w:val="00D06FB1"/>
    <w:rsid w:val="00D6031F"/>
    <w:rsid w:val="00DB4CC4"/>
    <w:rsid w:val="00DE06C1"/>
    <w:rsid w:val="00DE0AEB"/>
    <w:rsid w:val="00DF77BF"/>
    <w:rsid w:val="00E306C0"/>
    <w:rsid w:val="00E327BE"/>
    <w:rsid w:val="00E44C68"/>
    <w:rsid w:val="00E62A1B"/>
    <w:rsid w:val="00E8460C"/>
    <w:rsid w:val="00EA4210"/>
    <w:rsid w:val="00EB13FB"/>
    <w:rsid w:val="00EE507B"/>
    <w:rsid w:val="00EE746F"/>
    <w:rsid w:val="00EF07AB"/>
    <w:rsid w:val="00F15B64"/>
    <w:rsid w:val="00F76A06"/>
    <w:rsid w:val="00F912CE"/>
    <w:rsid w:val="00FB0644"/>
    <w:rsid w:val="00FF32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1EE89"/>
  <w15:docId w15:val="{8FF6BEDE-35AD-4802-8F26-408D5A6AB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D003B8"/>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link w:val="22"/>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link w:val="a5"/>
    <w:qFormat/>
    <w:rsid w:val="00833035"/>
    <w:rPr>
      <w:rFonts w:ascii="Times New Roman" w:eastAsia="Times New Roman" w:hAnsi="Times New Roman" w:cs="Times New Roman"/>
      <w:sz w:val="28"/>
      <w:szCs w:val="20"/>
    </w:rPr>
  </w:style>
  <w:style w:type="character" w:customStyle="1" w:styleId="a6">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7">
    <w:name w:val="Strong"/>
    <w:basedOn w:val="a1"/>
    <w:uiPriority w:val="22"/>
    <w:qFormat/>
    <w:rsid w:val="00833035"/>
    <w:rPr>
      <w:b/>
      <w:bCs/>
    </w:rPr>
  </w:style>
  <w:style w:type="character" w:customStyle="1" w:styleId="31">
    <w:name w:val="Основной текст с отступом 3 Знак"/>
    <w:basedOn w:val="a1"/>
    <w:link w:val="32"/>
    <w:qFormat/>
    <w:rsid w:val="00833035"/>
    <w:rPr>
      <w:rFonts w:ascii="Times New Roman" w:eastAsia="Times New Roman" w:hAnsi="Times New Roman" w:cs="Times New Roman"/>
      <w:sz w:val="16"/>
      <w:szCs w:val="16"/>
    </w:rPr>
  </w:style>
  <w:style w:type="character" w:customStyle="1" w:styleId="a8">
    <w:name w:val="Абзац списка Знак"/>
    <w:aliases w:val="2 Спс точк Знак,Имя Рисунка Знак,List Paragraph Знак"/>
    <w:link w:val="a9"/>
    <w:uiPriority w:val="34"/>
    <w:qFormat/>
    <w:rsid w:val="00833035"/>
    <w:rPr>
      <w:rFonts w:ascii="Times New Roman" w:eastAsia="Times New Roman" w:hAnsi="Times New Roman" w:cs="Times New Roman"/>
      <w:sz w:val="24"/>
      <w:szCs w:val="24"/>
      <w:lang w:eastAsia="ru-RU"/>
    </w:rPr>
  </w:style>
  <w:style w:type="character" w:customStyle="1" w:styleId="33">
    <w:name w:val="Основной текст 3 Знак"/>
    <w:basedOn w:val="a1"/>
    <w:link w:val="34"/>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a">
    <w:name w:val="Текст сноски Знак"/>
    <w:basedOn w:val="a1"/>
    <w:link w:val="ab"/>
    <w:qFormat/>
    <w:rsid w:val="00833035"/>
    <w:rPr>
      <w:sz w:val="20"/>
      <w:szCs w:val="20"/>
    </w:rPr>
  </w:style>
  <w:style w:type="character" w:customStyle="1" w:styleId="ac">
    <w:name w:val="Основной текст с отступом Знак"/>
    <w:basedOn w:val="a1"/>
    <w:link w:val="ad"/>
    <w:qFormat/>
    <w:rsid w:val="00833035"/>
    <w:rPr>
      <w:rFonts w:ascii="Times New Roman" w:eastAsia="Times New Roman" w:hAnsi="Times New Roman" w:cs="Times New Roman"/>
      <w:sz w:val="24"/>
      <w:szCs w:val="24"/>
      <w:lang w:eastAsia="ru-RU"/>
    </w:rPr>
  </w:style>
  <w:style w:type="character" w:customStyle="1" w:styleId="ae">
    <w:name w:val="Текст концевой сноски Знак"/>
    <w:basedOn w:val="a1"/>
    <w:link w:val="af"/>
    <w:semiHidden/>
    <w:qFormat/>
    <w:rsid w:val="00833035"/>
    <w:rPr>
      <w:rFonts w:ascii="Times New Roman" w:eastAsia="Times New Roman" w:hAnsi="Times New Roman" w:cs="Times New Roman"/>
      <w:sz w:val="20"/>
      <w:szCs w:val="20"/>
      <w:lang w:eastAsia="ru-RU"/>
    </w:rPr>
  </w:style>
  <w:style w:type="character" w:customStyle="1" w:styleId="af0">
    <w:name w:val="Текст выноски Знак"/>
    <w:basedOn w:val="a1"/>
    <w:link w:val="af1"/>
    <w:uiPriority w:val="99"/>
    <w:semiHidden/>
    <w:qFormat/>
    <w:rsid w:val="00833035"/>
    <w:rPr>
      <w:rFonts w:ascii="Segoe UI" w:eastAsia="Times New Roman" w:hAnsi="Segoe UI" w:cs="Segoe UI"/>
      <w:sz w:val="18"/>
      <w:szCs w:val="18"/>
      <w:lang w:eastAsia="ru-RU"/>
    </w:rPr>
  </w:style>
  <w:style w:type="character" w:customStyle="1" w:styleId="af2">
    <w:name w:val="Верхний колонтитул Знак"/>
    <w:basedOn w:val="a1"/>
    <w:link w:val="af3"/>
    <w:uiPriority w:val="99"/>
    <w:qFormat/>
    <w:rsid w:val="00833035"/>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5"/>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f6">
    <w:name w:val="Привязка сноски"/>
    <w:rsid w:val="00763BBE"/>
    <w:rPr>
      <w:vertAlign w:val="superscript"/>
    </w:rPr>
  </w:style>
  <w:style w:type="character" w:customStyle="1" w:styleId="FootnoteCharacters">
    <w:name w:val="Footnote Characters"/>
    <w:qFormat/>
    <w:rsid w:val="00833035"/>
    <w:rPr>
      <w:vertAlign w:val="superscript"/>
    </w:rPr>
  </w:style>
  <w:style w:type="character" w:customStyle="1" w:styleId="af7">
    <w:name w:val="Основной текст Знак"/>
    <w:basedOn w:val="a1"/>
    <w:link w:val="af8"/>
    <w:uiPriority w:val="99"/>
    <w:semiHidden/>
    <w:qFormat/>
    <w:rsid w:val="00833035"/>
    <w:rPr>
      <w:rFonts w:ascii="Times New Roman" w:eastAsia="Times New Roman" w:hAnsi="Times New Roman" w:cs="Times New Roman"/>
      <w:sz w:val="24"/>
      <w:szCs w:val="24"/>
      <w:lang w:eastAsia="ru-RU"/>
    </w:rPr>
  </w:style>
  <w:style w:type="character" w:customStyle="1" w:styleId="af9">
    <w:name w:val="Текст примечания Знак"/>
    <w:basedOn w:val="a1"/>
    <w:link w:val="afa"/>
    <w:uiPriority w:val="99"/>
    <w:semiHidden/>
    <w:qFormat/>
    <w:rsid w:val="00833035"/>
    <w:rPr>
      <w:rFonts w:ascii="Times New Roman" w:eastAsia="Times New Roman" w:hAnsi="Times New Roman" w:cs="Times New Roman"/>
      <w:sz w:val="20"/>
      <w:szCs w:val="20"/>
      <w:lang w:eastAsia="ru-RU"/>
    </w:rPr>
  </w:style>
  <w:style w:type="character" w:customStyle="1" w:styleId="afb">
    <w:name w:val="Тема примечания Знак"/>
    <w:basedOn w:val="af9"/>
    <w:link w:val="afc"/>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markedcontent">
    <w:name w:val="markedcontent"/>
    <w:basedOn w:val="a1"/>
    <w:qFormat/>
    <w:rsid w:val="006A3B17"/>
  </w:style>
  <w:style w:type="character" w:customStyle="1" w:styleId="details-product-attributetitle">
    <w:name w:val="details-product-attribute__title"/>
    <w:basedOn w:val="a1"/>
    <w:qFormat/>
    <w:rsid w:val="0096047D"/>
  </w:style>
  <w:style w:type="character" w:customStyle="1" w:styleId="details-product-attributevalue">
    <w:name w:val="details-product-attribute__value"/>
    <w:basedOn w:val="a1"/>
    <w:qFormat/>
    <w:rsid w:val="0096047D"/>
  </w:style>
  <w:style w:type="character" w:styleId="afd">
    <w:name w:val="Emphasis"/>
    <w:basedOn w:val="a1"/>
    <w:uiPriority w:val="20"/>
    <w:qFormat/>
    <w:rsid w:val="00014019"/>
    <w:rPr>
      <w:i/>
      <w:iCs/>
    </w:rPr>
  </w:style>
  <w:style w:type="character" w:customStyle="1" w:styleId="cskcde">
    <w:name w:val="cskcde"/>
    <w:basedOn w:val="a1"/>
    <w:qFormat/>
    <w:rsid w:val="00E23117"/>
  </w:style>
  <w:style w:type="character" w:customStyle="1" w:styleId="hgkelc">
    <w:name w:val="hgkelc"/>
    <w:basedOn w:val="a1"/>
    <w:qFormat/>
    <w:rsid w:val="00E23117"/>
  </w:style>
  <w:style w:type="character" w:styleId="afe">
    <w:name w:val="Intense Emphasis"/>
    <w:basedOn w:val="a1"/>
    <w:uiPriority w:val="21"/>
    <w:qFormat/>
    <w:rsid w:val="00CC43AE"/>
    <w:rPr>
      <w:b/>
      <w:bCs/>
      <w:i/>
      <w:iCs/>
      <w:color w:val="5B9BD5" w:themeColor="accent1"/>
    </w:rPr>
  </w:style>
  <w:style w:type="character" w:customStyle="1" w:styleId="aff">
    <w:name w:val="Символ сноски"/>
    <w:qFormat/>
    <w:rsid w:val="00763BBE"/>
  </w:style>
  <w:style w:type="character" w:customStyle="1" w:styleId="aff0">
    <w:name w:val="Привязка концевой сноски"/>
    <w:rsid w:val="00763BBE"/>
    <w:rPr>
      <w:vertAlign w:val="superscript"/>
    </w:rPr>
  </w:style>
  <w:style w:type="character" w:customStyle="1" w:styleId="aff1">
    <w:name w:val="Символ концевой сноски"/>
    <w:qFormat/>
    <w:rsid w:val="00763BBE"/>
  </w:style>
  <w:style w:type="paragraph" w:styleId="a5">
    <w:name w:val="Title"/>
    <w:basedOn w:val="a0"/>
    <w:next w:val="af8"/>
    <w:link w:val="a4"/>
    <w:qFormat/>
    <w:rsid w:val="00833035"/>
    <w:pPr>
      <w:jc w:val="center"/>
    </w:pPr>
    <w:rPr>
      <w:sz w:val="28"/>
      <w:szCs w:val="20"/>
    </w:rPr>
  </w:style>
  <w:style w:type="paragraph" w:styleId="af8">
    <w:name w:val="Body Text"/>
    <w:basedOn w:val="a0"/>
    <w:link w:val="af7"/>
    <w:uiPriority w:val="99"/>
    <w:semiHidden/>
    <w:unhideWhenUsed/>
    <w:rsid w:val="00833035"/>
    <w:pPr>
      <w:spacing w:after="120"/>
    </w:pPr>
  </w:style>
  <w:style w:type="paragraph" w:styleId="aff2">
    <w:name w:val="List"/>
    <w:basedOn w:val="af8"/>
    <w:rsid w:val="00763BBE"/>
    <w:rPr>
      <w:rFonts w:cs="Noto Sans Devanagari"/>
    </w:rPr>
  </w:style>
  <w:style w:type="paragraph" w:styleId="aff3">
    <w:name w:val="caption"/>
    <w:basedOn w:val="a0"/>
    <w:qFormat/>
    <w:rsid w:val="00763BBE"/>
    <w:pPr>
      <w:suppressLineNumbers/>
      <w:spacing w:before="120" w:after="120"/>
    </w:pPr>
    <w:rPr>
      <w:rFonts w:cs="Noto Sans Devanagari"/>
      <w:i/>
      <w:iCs/>
    </w:rPr>
  </w:style>
  <w:style w:type="paragraph" w:styleId="aff4">
    <w:name w:val="index heading"/>
    <w:basedOn w:val="a0"/>
    <w:qFormat/>
    <w:rsid w:val="00763BBE"/>
    <w:pPr>
      <w:suppressLineNumbers/>
    </w:pPr>
    <w:rPr>
      <w:rFonts w:cs="Noto Sans Devanagari"/>
    </w:rPr>
  </w:style>
  <w:style w:type="paragraph" w:styleId="22">
    <w:name w:val="Body Text 2"/>
    <w:basedOn w:val="a0"/>
    <w:link w:val="21"/>
    <w:qFormat/>
    <w:rsid w:val="00833035"/>
    <w:pPr>
      <w:spacing w:after="120" w:line="480" w:lineRule="auto"/>
    </w:pPr>
    <w:rPr>
      <w:rFonts w:asciiTheme="minorHAnsi" w:eastAsiaTheme="minorHAnsi" w:hAnsiTheme="minorHAnsi" w:cstheme="minorBidi"/>
    </w:rPr>
  </w:style>
  <w:style w:type="paragraph" w:styleId="11">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2">
    <w:name w:val="Body Text Indent 3"/>
    <w:basedOn w:val="a0"/>
    <w:link w:val="31"/>
    <w:qFormat/>
    <w:rsid w:val="00833035"/>
    <w:pPr>
      <w:spacing w:after="120"/>
      <w:ind w:left="283"/>
    </w:pPr>
    <w:rPr>
      <w:sz w:val="16"/>
      <w:szCs w:val="16"/>
    </w:rPr>
  </w:style>
  <w:style w:type="paragraph" w:styleId="a9">
    <w:name w:val="List Paragraph"/>
    <w:aliases w:val="2 Спс точк,Имя Рисунка,List Paragraph"/>
    <w:basedOn w:val="a0"/>
    <w:link w:val="a8"/>
    <w:uiPriority w:val="34"/>
    <w:qFormat/>
    <w:rsid w:val="00833035"/>
    <w:pPr>
      <w:ind w:left="720"/>
      <w:contextualSpacing/>
    </w:pPr>
  </w:style>
  <w:style w:type="paragraph" w:styleId="34">
    <w:name w:val="Body Text 3"/>
    <w:basedOn w:val="a0"/>
    <w:link w:val="33"/>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f5">
    <w:name w:val="Normal (Web)"/>
    <w:basedOn w:val="a0"/>
    <w:unhideWhenUsed/>
    <w:qFormat/>
    <w:rsid w:val="00833035"/>
    <w:pPr>
      <w:spacing w:beforeAutospacing="1" w:afterAutospacing="1"/>
    </w:pPr>
  </w:style>
  <w:style w:type="paragraph" w:customStyle="1" w:styleId="aff6">
    <w:name w:val="Знак Знак"/>
    <w:basedOn w:val="a0"/>
    <w:qFormat/>
    <w:rsid w:val="00833035"/>
    <w:pPr>
      <w:spacing w:after="160" w:line="240" w:lineRule="exact"/>
    </w:pPr>
    <w:rPr>
      <w:rFonts w:ascii="Verdana" w:hAnsi="Verdana" w:cs="Verdana"/>
      <w:sz w:val="20"/>
      <w:szCs w:val="20"/>
      <w:lang w:val="en-US" w:eastAsia="en-US"/>
    </w:rPr>
  </w:style>
  <w:style w:type="paragraph" w:styleId="ab">
    <w:name w:val="footnote text"/>
    <w:basedOn w:val="a0"/>
    <w:link w:val="aa"/>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d">
    <w:name w:val="Body Text Indent"/>
    <w:basedOn w:val="a0"/>
    <w:link w:val="ac"/>
    <w:unhideWhenUsed/>
    <w:rsid w:val="00833035"/>
    <w:pPr>
      <w:spacing w:after="120"/>
      <w:ind w:left="283"/>
    </w:pPr>
  </w:style>
  <w:style w:type="paragraph" w:styleId="af">
    <w:name w:val="endnote text"/>
    <w:basedOn w:val="a0"/>
    <w:link w:val="ae"/>
    <w:semiHidden/>
    <w:rsid w:val="00833035"/>
    <w:rPr>
      <w:sz w:val="20"/>
      <w:szCs w:val="20"/>
    </w:rPr>
  </w:style>
  <w:style w:type="paragraph" w:styleId="af1">
    <w:name w:val="Balloon Text"/>
    <w:basedOn w:val="a0"/>
    <w:link w:val="af0"/>
    <w:uiPriority w:val="99"/>
    <w:semiHidden/>
    <w:unhideWhenUsed/>
    <w:qFormat/>
    <w:rsid w:val="00833035"/>
    <w:rPr>
      <w:rFonts w:ascii="Segoe UI" w:hAnsi="Segoe UI" w:cs="Segoe UI"/>
      <w:sz w:val="18"/>
      <w:szCs w:val="18"/>
    </w:rPr>
  </w:style>
  <w:style w:type="paragraph" w:customStyle="1" w:styleId="aff7">
    <w:name w:val="Колонтитул"/>
    <w:basedOn w:val="a0"/>
    <w:qFormat/>
    <w:rsid w:val="00763BBE"/>
  </w:style>
  <w:style w:type="paragraph" w:styleId="af3">
    <w:name w:val="header"/>
    <w:basedOn w:val="a0"/>
    <w:link w:val="af2"/>
    <w:uiPriority w:val="99"/>
    <w:unhideWhenUsed/>
    <w:rsid w:val="00833035"/>
    <w:pPr>
      <w:tabs>
        <w:tab w:val="center" w:pos="4677"/>
        <w:tab w:val="right" w:pos="9355"/>
      </w:tabs>
    </w:pPr>
  </w:style>
  <w:style w:type="paragraph" w:styleId="af5">
    <w:name w:val="footer"/>
    <w:basedOn w:val="a0"/>
    <w:link w:val="af4"/>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a">
    <w:name w:val="annotation text"/>
    <w:basedOn w:val="a0"/>
    <w:link w:val="af9"/>
    <w:uiPriority w:val="99"/>
    <w:semiHidden/>
    <w:unhideWhenUsed/>
    <w:qFormat/>
    <w:rsid w:val="00833035"/>
    <w:rPr>
      <w:sz w:val="20"/>
      <w:szCs w:val="20"/>
    </w:rPr>
  </w:style>
  <w:style w:type="paragraph" w:styleId="afc">
    <w:name w:val="annotation subject"/>
    <w:basedOn w:val="afa"/>
    <w:next w:val="afa"/>
    <w:link w:val="afb"/>
    <w:uiPriority w:val="99"/>
    <w:semiHidden/>
    <w:unhideWhenUsed/>
    <w:qFormat/>
    <w:rsid w:val="00833035"/>
    <w:rPr>
      <w:b/>
      <w:bCs/>
    </w:rPr>
  </w:style>
  <w:style w:type="paragraph" w:customStyle="1" w:styleId="Web">
    <w:name w:val="Обычный (Web)"/>
    <w:basedOn w:val="a0"/>
    <w:next w:val="aff5"/>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paragraph" w:customStyle="1" w:styleId="aff8">
    <w:name w:val="Письмо"/>
    <w:basedOn w:val="a0"/>
    <w:uiPriority w:val="99"/>
    <w:qFormat/>
    <w:rsid w:val="005333F5"/>
    <w:pPr>
      <w:spacing w:line="320" w:lineRule="exact"/>
      <w:ind w:firstLine="720"/>
      <w:jc w:val="both"/>
    </w:pPr>
    <w:rPr>
      <w:sz w:val="28"/>
      <w:szCs w:val="28"/>
    </w:rPr>
  </w:style>
  <w:style w:type="paragraph" w:styleId="aff9">
    <w:name w:val="No Spacing"/>
    <w:uiPriority w:val="1"/>
    <w:qFormat/>
    <w:rsid w:val="00DE361F"/>
    <w:rPr>
      <w:rFonts w:ascii="Calibri" w:eastAsiaTheme="minorEastAsia" w:hAnsi="Calibri"/>
      <w:lang w:eastAsia="ru-RU"/>
    </w:rPr>
  </w:style>
  <w:style w:type="paragraph" w:customStyle="1" w:styleId="affa">
    <w:name w:val="Содержимое таблицы"/>
    <w:basedOn w:val="a0"/>
    <w:qFormat/>
    <w:rsid w:val="00763BBE"/>
    <w:pPr>
      <w:widowControl w:val="0"/>
      <w:suppressLineNumbers/>
    </w:pPr>
  </w:style>
  <w:style w:type="table" w:styleId="affb">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semiHidden/>
    <w:rsid w:val="00D003B8"/>
    <w:rPr>
      <w:rFonts w:asciiTheme="majorHAnsi" w:eastAsiaTheme="majorEastAsia" w:hAnsiTheme="majorHAnsi" w:cstheme="majorBidi"/>
      <w:b/>
      <w:bCs/>
      <w:color w:val="5B9BD5" w:themeColor="accent1"/>
      <w:sz w:val="24"/>
      <w:szCs w:val="24"/>
      <w:lang w:eastAsia="ru-RU"/>
    </w:rPr>
  </w:style>
  <w:style w:type="table" w:customStyle="1" w:styleId="23">
    <w:name w:val="Сетка таблицы2"/>
    <w:basedOn w:val="a2"/>
    <w:next w:val="affb"/>
    <w:uiPriority w:val="39"/>
    <w:rsid w:val="00E44C6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1"/>
    <w:uiPriority w:val="99"/>
    <w:unhideWhenUsed/>
    <w:rsid w:val="008F18AE"/>
    <w:rPr>
      <w:color w:val="0563C1" w:themeColor="hyperlink"/>
      <w:u w:val="single"/>
    </w:rPr>
  </w:style>
  <w:style w:type="character" w:styleId="affd">
    <w:name w:val="FollowedHyperlink"/>
    <w:basedOn w:val="a1"/>
    <w:uiPriority w:val="99"/>
    <w:semiHidden/>
    <w:unhideWhenUsed/>
    <w:rsid w:val="00182D6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051389">
      <w:bodyDiv w:val="1"/>
      <w:marLeft w:val="0"/>
      <w:marRight w:val="0"/>
      <w:marTop w:val="0"/>
      <w:marBottom w:val="0"/>
      <w:divBdr>
        <w:top w:val="none" w:sz="0" w:space="0" w:color="auto"/>
        <w:left w:val="none" w:sz="0" w:space="0" w:color="auto"/>
        <w:bottom w:val="none" w:sz="0" w:space="0" w:color="auto"/>
        <w:right w:val="none" w:sz="0" w:space="0" w:color="auto"/>
      </w:divBdr>
    </w:div>
    <w:div w:id="1400983076">
      <w:bodyDiv w:val="1"/>
      <w:marLeft w:val="0"/>
      <w:marRight w:val="0"/>
      <w:marTop w:val="0"/>
      <w:marBottom w:val="0"/>
      <w:divBdr>
        <w:top w:val="none" w:sz="0" w:space="0" w:color="auto"/>
        <w:left w:val="none" w:sz="0" w:space="0" w:color="auto"/>
        <w:bottom w:val="none" w:sz="0" w:space="0" w:color="auto"/>
        <w:right w:val="none" w:sz="0" w:space="0" w:color="auto"/>
      </w:divBdr>
      <w:divsChild>
        <w:div w:id="642930388">
          <w:marLeft w:val="0"/>
          <w:marRight w:val="0"/>
          <w:marTop w:val="0"/>
          <w:marBottom w:val="126"/>
          <w:divBdr>
            <w:top w:val="single" w:sz="2" w:space="0" w:color="E5E7EB"/>
            <w:left w:val="single" w:sz="2" w:space="0" w:color="E5E7EB"/>
            <w:bottom w:val="single" w:sz="2" w:space="0" w:color="E5E7EB"/>
            <w:right w:val="single" w:sz="2" w:space="0" w:color="E5E7EB"/>
          </w:divBdr>
          <w:divsChild>
            <w:div w:id="846213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384429">
          <w:marLeft w:val="0"/>
          <w:marRight w:val="0"/>
          <w:marTop w:val="0"/>
          <w:marBottom w:val="126"/>
          <w:divBdr>
            <w:top w:val="single" w:sz="2" w:space="0" w:color="E5E7EB"/>
            <w:left w:val="single" w:sz="2" w:space="0" w:color="E5E7EB"/>
            <w:bottom w:val="single" w:sz="2" w:space="0" w:color="E5E7EB"/>
            <w:right w:val="single" w:sz="2" w:space="0" w:color="E5E7EB"/>
          </w:divBdr>
          <w:divsChild>
            <w:div w:id="871110936">
              <w:marLeft w:val="0"/>
              <w:marRight w:val="0"/>
              <w:marTop w:val="0"/>
              <w:marBottom w:val="0"/>
              <w:divBdr>
                <w:top w:val="single" w:sz="2" w:space="0" w:color="E5E7EB"/>
                <w:left w:val="single" w:sz="2" w:space="0" w:color="E5E7EB"/>
                <w:bottom w:val="single" w:sz="2" w:space="0" w:color="E5E7EB"/>
                <w:right w:val="single" w:sz="2" w:space="0" w:color="E5E7EB"/>
              </w:divBdr>
            </w:div>
            <w:div w:id="757823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8493241">
          <w:marLeft w:val="0"/>
          <w:marRight w:val="0"/>
          <w:marTop w:val="0"/>
          <w:marBottom w:val="126"/>
          <w:divBdr>
            <w:top w:val="single" w:sz="2" w:space="0" w:color="E5E7EB"/>
            <w:left w:val="single" w:sz="2" w:space="0" w:color="E5E7EB"/>
            <w:bottom w:val="single" w:sz="2" w:space="0" w:color="E5E7EB"/>
            <w:right w:val="single" w:sz="2" w:space="0" w:color="E5E7EB"/>
          </w:divBdr>
          <w:divsChild>
            <w:div w:id="1472752292">
              <w:marLeft w:val="0"/>
              <w:marRight w:val="0"/>
              <w:marTop w:val="0"/>
              <w:marBottom w:val="0"/>
              <w:divBdr>
                <w:top w:val="single" w:sz="2" w:space="0" w:color="E5E7EB"/>
                <w:left w:val="single" w:sz="2" w:space="0" w:color="E5E7EB"/>
                <w:bottom w:val="single" w:sz="2" w:space="0" w:color="E5E7EB"/>
                <w:right w:val="single" w:sz="2" w:space="0" w:color="E5E7EB"/>
              </w:divBdr>
            </w:div>
            <w:div w:id="1321345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489754">
          <w:marLeft w:val="0"/>
          <w:marRight w:val="0"/>
          <w:marTop w:val="0"/>
          <w:marBottom w:val="0"/>
          <w:divBdr>
            <w:top w:val="single" w:sz="2" w:space="0" w:color="E5E7EB"/>
            <w:left w:val="single" w:sz="2" w:space="0" w:color="E5E7EB"/>
            <w:bottom w:val="single" w:sz="2" w:space="0" w:color="E5E7EB"/>
            <w:right w:val="single" w:sz="2" w:space="0" w:color="E5E7EB"/>
          </w:divBdr>
          <w:divsChild>
            <w:div w:id="778379041">
              <w:marLeft w:val="0"/>
              <w:marRight w:val="0"/>
              <w:marTop w:val="0"/>
              <w:marBottom w:val="0"/>
              <w:divBdr>
                <w:top w:val="single" w:sz="2" w:space="0" w:color="E5E7EB"/>
                <w:left w:val="single" w:sz="2" w:space="0" w:color="E5E7EB"/>
                <w:bottom w:val="single" w:sz="2" w:space="0" w:color="E5E7EB"/>
                <w:right w:val="single" w:sz="2" w:space="0" w:color="E5E7EB"/>
              </w:divBdr>
            </w:div>
            <w:div w:id="1320622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4858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72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48189-CE53-4C8B-85BC-EA2F3B9E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7980</Words>
  <Characters>45489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4</cp:revision>
  <dcterms:created xsi:type="dcterms:W3CDTF">2024-06-04T12:31:00Z</dcterms:created>
  <dcterms:modified xsi:type="dcterms:W3CDTF">2024-07-09T14:18:00Z</dcterms:modified>
  <dc:language>ru-RU</dc:language>
</cp:coreProperties>
</file>